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E1E1F" w14:textId="2CA420CF" w:rsidR="00350EF6" w:rsidRPr="00D65AE6" w:rsidRDefault="00350EF6" w:rsidP="00350EF6">
      <w:pPr>
        <w:spacing w:after="160"/>
        <w:ind w:left="284"/>
        <w:rPr>
          <w:rFonts w:ascii="Arial" w:hAnsi="Arial" w:cs="Arial"/>
          <w:sz w:val="22"/>
          <w:szCs w:val="22"/>
        </w:rPr>
      </w:pPr>
      <w:r w:rsidRPr="00D65AE6">
        <w:rPr>
          <w:rFonts w:ascii="Arial" w:hAnsi="Arial" w:cs="Arial"/>
          <w:b/>
          <w:color w:val="1F497D" w:themeColor="text2"/>
          <w:sz w:val="22"/>
          <w:szCs w:val="22"/>
        </w:rPr>
        <w:t>POSITION</w:t>
      </w:r>
      <w:r w:rsidR="00652AA1" w:rsidRPr="00D65AE6">
        <w:rPr>
          <w:rFonts w:ascii="Arial" w:hAnsi="Arial" w:cs="Arial"/>
          <w:b/>
          <w:color w:val="1F497D" w:themeColor="text2"/>
          <w:sz w:val="22"/>
          <w:szCs w:val="22"/>
        </w:rPr>
        <w:t xml:space="preserve"> TITLE</w:t>
      </w:r>
      <w:r w:rsidRPr="00D65AE6">
        <w:rPr>
          <w:rFonts w:ascii="Arial" w:hAnsi="Arial" w:cs="Arial"/>
          <w:b/>
          <w:color w:val="1F497D" w:themeColor="text2"/>
          <w:sz w:val="22"/>
          <w:szCs w:val="22"/>
        </w:rPr>
        <w:t>:</w:t>
      </w:r>
      <w:r w:rsidRPr="00D65AE6">
        <w:rPr>
          <w:rFonts w:ascii="Arial" w:hAnsi="Arial" w:cs="Arial"/>
          <w:color w:val="1F497D" w:themeColor="text2"/>
          <w:sz w:val="22"/>
          <w:szCs w:val="22"/>
        </w:rPr>
        <w:tab/>
      </w:r>
      <w:r w:rsidR="00300642" w:rsidRPr="00D65AE6">
        <w:rPr>
          <w:rFonts w:ascii="Arial" w:hAnsi="Arial" w:cs="Arial"/>
          <w:sz w:val="22"/>
          <w:szCs w:val="22"/>
        </w:rPr>
        <w:t>School Cleaner</w:t>
      </w:r>
    </w:p>
    <w:p w14:paraId="73164088" w14:textId="77777777" w:rsidR="00350EF6" w:rsidRPr="00D65AE6" w:rsidRDefault="00350EF6" w:rsidP="00350EF6">
      <w:pPr>
        <w:spacing w:after="160" w:line="288" w:lineRule="auto"/>
        <w:ind w:left="284"/>
        <w:rPr>
          <w:rFonts w:ascii="Arial" w:hAnsi="Arial" w:cs="Arial"/>
          <w:sz w:val="22"/>
          <w:szCs w:val="22"/>
        </w:rPr>
      </w:pPr>
      <w:r w:rsidRPr="00D65AE6">
        <w:rPr>
          <w:rFonts w:ascii="Arial" w:hAnsi="Arial" w:cs="Arial"/>
          <w:b/>
          <w:color w:val="1F497D" w:themeColor="text2"/>
          <w:sz w:val="22"/>
          <w:szCs w:val="22"/>
        </w:rPr>
        <w:t>REPORTING TO:</w:t>
      </w:r>
      <w:r w:rsidRPr="00D65AE6">
        <w:rPr>
          <w:rFonts w:ascii="Arial" w:hAnsi="Arial" w:cs="Arial"/>
          <w:b/>
          <w:color w:val="394379"/>
          <w:sz w:val="22"/>
          <w:szCs w:val="22"/>
        </w:rPr>
        <w:tab/>
      </w:r>
      <w:r w:rsidRPr="00D65AE6">
        <w:rPr>
          <w:rFonts w:ascii="Arial" w:hAnsi="Arial" w:cs="Arial"/>
          <w:sz w:val="22"/>
          <w:szCs w:val="22"/>
        </w:rPr>
        <w:t xml:space="preserve">Principal </w:t>
      </w:r>
    </w:p>
    <w:p w14:paraId="37B6A73B" w14:textId="61BB8DF0" w:rsidR="00350EF6" w:rsidRPr="00D65AE6" w:rsidRDefault="00350EF6" w:rsidP="00350EF6">
      <w:pPr>
        <w:spacing w:after="160" w:line="288" w:lineRule="auto"/>
        <w:ind w:left="2156" w:hanging="1872"/>
        <w:rPr>
          <w:rFonts w:ascii="Arial" w:hAnsi="Arial" w:cs="Arial"/>
          <w:b/>
          <w:color w:val="394379"/>
          <w:sz w:val="22"/>
          <w:szCs w:val="22"/>
        </w:rPr>
      </w:pPr>
      <w:r w:rsidRPr="00D65AE6">
        <w:rPr>
          <w:rFonts w:ascii="Arial" w:hAnsi="Arial" w:cs="Arial"/>
          <w:b/>
          <w:color w:val="1F497D" w:themeColor="text2"/>
          <w:sz w:val="22"/>
          <w:szCs w:val="22"/>
        </w:rPr>
        <w:t>TENURE:</w:t>
      </w:r>
      <w:r w:rsidRPr="00D65AE6">
        <w:rPr>
          <w:rFonts w:ascii="Arial" w:hAnsi="Arial" w:cs="Arial"/>
          <w:b/>
          <w:color w:val="394379"/>
          <w:sz w:val="22"/>
          <w:szCs w:val="22"/>
        </w:rPr>
        <w:tab/>
      </w:r>
      <w:r w:rsidRPr="00D65AE6">
        <w:rPr>
          <w:rFonts w:ascii="Arial" w:hAnsi="Arial" w:cs="Arial"/>
          <w:b/>
          <w:color w:val="394379"/>
          <w:sz w:val="22"/>
          <w:szCs w:val="22"/>
        </w:rPr>
        <w:tab/>
      </w:r>
      <w:r w:rsidRPr="00D65AE6">
        <w:rPr>
          <w:rFonts w:ascii="Arial" w:hAnsi="Arial" w:cs="Arial"/>
          <w:sz w:val="22"/>
          <w:szCs w:val="22"/>
        </w:rPr>
        <w:t>The appointment is ongoing. The position is part-time (0.</w:t>
      </w:r>
      <w:r w:rsidR="00652AA1" w:rsidRPr="00D65AE6">
        <w:rPr>
          <w:rFonts w:ascii="Arial" w:hAnsi="Arial" w:cs="Arial"/>
          <w:sz w:val="22"/>
          <w:szCs w:val="22"/>
        </w:rPr>
        <w:t xml:space="preserve">27 </w:t>
      </w:r>
      <w:r w:rsidRPr="00D65AE6">
        <w:rPr>
          <w:rFonts w:ascii="Arial" w:hAnsi="Arial" w:cs="Arial"/>
          <w:sz w:val="22"/>
          <w:szCs w:val="22"/>
        </w:rPr>
        <w:t xml:space="preserve">FTE) </w:t>
      </w:r>
      <w:r w:rsidR="00652AA1" w:rsidRPr="00D65AE6">
        <w:rPr>
          <w:rFonts w:ascii="Arial" w:hAnsi="Arial" w:cs="Arial"/>
          <w:sz w:val="22"/>
          <w:szCs w:val="22"/>
        </w:rPr>
        <w:t>2</w:t>
      </w:r>
      <w:r w:rsidR="00300642" w:rsidRPr="00D65AE6">
        <w:rPr>
          <w:rFonts w:ascii="Arial" w:hAnsi="Arial" w:cs="Arial"/>
          <w:sz w:val="22"/>
          <w:szCs w:val="22"/>
        </w:rPr>
        <w:t xml:space="preserve"> hours a day, Monday to Friday, 3:00pm to </w:t>
      </w:r>
      <w:r w:rsidR="00652AA1" w:rsidRPr="00D65AE6">
        <w:rPr>
          <w:rFonts w:ascii="Arial" w:hAnsi="Arial" w:cs="Arial"/>
          <w:sz w:val="22"/>
          <w:szCs w:val="22"/>
        </w:rPr>
        <w:t>5</w:t>
      </w:r>
      <w:r w:rsidR="00300642" w:rsidRPr="00D65AE6">
        <w:rPr>
          <w:rFonts w:ascii="Arial" w:hAnsi="Arial" w:cs="Arial"/>
          <w:sz w:val="22"/>
          <w:szCs w:val="22"/>
        </w:rPr>
        <w:t>:00pm</w:t>
      </w:r>
      <w:r w:rsidRPr="00D65AE6">
        <w:rPr>
          <w:rFonts w:ascii="Arial" w:hAnsi="Arial" w:cs="Arial"/>
          <w:sz w:val="22"/>
          <w:szCs w:val="22"/>
        </w:rPr>
        <w:t xml:space="preserve"> (negotiable with the successful applicant).</w:t>
      </w:r>
    </w:p>
    <w:p w14:paraId="753A45CB" w14:textId="06737AAB" w:rsidR="00350EF6" w:rsidRPr="00D65AE6" w:rsidRDefault="00350EF6" w:rsidP="00350EF6">
      <w:pPr>
        <w:spacing w:after="160" w:line="288" w:lineRule="auto"/>
        <w:ind w:left="284"/>
        <w:rPr>
          <w:rFonts w:ascii="Arial" w:hAnsi="Arial" w:cs="Arial"/>
          <w:sz w:val="22"/>
          <w:szCs w:val="22"/>
        </w:rPr>
      </w:pPr>
      <w:r w:rsidRPr="00D65AE6">
        <w:rPr>
          <w:rFonts w:ascii="Arial" w:hAnsi="Arial" w:cs="Arial"/>
          <w:b/>
          <w:color w:val="1F497D" w:themeColor="text2"/>
          <w:sz w:val="22"/>
          <w:szCs w:val="22"/>
        </w:rPr>
        <w:t xml:space="preserve">LEVEL: </w:t>
      </w:r>
      <w:r w:rsidRPr="00D65AE6">
        <w:rPr>
          <w:rFonts w:ascii="Arial" w:hAnsi="Arial" w:cs="Arial"/>
          <w:b/>
          <w:color w:val="394379"/>
          <w:sz w:val="22"/>
          <w:szCs w:val="22"/>
        </w:rPr>
        <w:tab/>
      </w:r>
      <w:r w:rsidRPr="00D65AE6">
        <w:rPr>
          <w:rFonts w:ascii="Arial" w:hAnsi="Arial" w:cs="Arial"/>
          <w:b/>
          <w:color w:val="394379"/>
          <w:sz w:val="22"/>
          <w:szCs w:val="22"/>
        </w:rPr>
        <w:tab/>
      </w:r>
      <w:r w:rsidRPr="00D65AE6">
        <w:rPr>
          <w:rFonts w:ascii="Arial" w:hAnsi="Arial" w:cs="Arial"/>
          <w:sz w:val="22"/>
          <w:szCs w:val="22"/>
        </w:rPr>
        <w:t xml:space="preserve">Education Support Employee Category B Level </w:t>
      </w:r>
      <w:r w:rsidR="00300642" w:rsidRPr="00D65AE6">
        <w:rPr>
          <w:rFonts w:ascii="Arial" w:hAnsi="Arial" w:cs="Arial"/>
          <w:sz w:val="22"/>
          <w:szCs w:val="22"/>
        </w:rPr>
        <w:t>1</w:t>
      </w:r>
    </w:p>
    <w:p w14:paraId="624DD0C6" w14:textId="77777777" w:rsidR="00652AA1" w:rsidRPr="00D65AE6" w:rsidRDefault="00652AA1" w:rsidP="00350EF6">
      <w:pPr>
        <w:spacing w:line="288" w:lineRule="auto"/>
        <w:ind w:left="284"/>
        <w:rPr>
          <w:rFonts w:ascii="Arial" w:hAnsi="Arial" w:cs="Arial"/>
        </w:rPr>
      </w:pPr>
    </w:p>
    <w:p w14:paraId="579461E6" w14:textId="35208A50" w:rsidR="00350EF6" w:rsidRPr="00D65AE6" w:rsidRDefault="00652AA1" w:rsidP="00350EF6">
      <w:pPr>
        <w:spacing w:line="288" w:lineRule="auto"/>
        <w:ind w:left="284"/>
        <w:rPr>
          <w:rFonts w:ascii="Arial" w:hAnsi="Arial" w:cs="Arial"/>
        </w:rPr>
      </w:pPr>
      <w:r w:rsidRPr="00D65AE6">
        <w:rPr>
          <w:rFonts w:ascii="Arial" w:hAnsi="Arial" w:cs="Arial"/>
        </w:rPr>
        <w:t xml:space="preserve">The </w:t>
      </w:r>
      <w:r w:rsidRPr="00D65AE6">
        <w:rPr>
          <w:rFonts w:ascii="Arial" w:hAnsi="Arial" w:cs="Arial"/>
        </w:rPr>
        <w:t>school</w:t>
      </w:r>
      <w:r w:rsidRPr="00D65AE6">
        <w:rPr>
          <w:rFonts w:ascii="Arial" w:hAnsi="Arial" w:cs="Arial"/>
        </w:rPr>
        <w:t xml:space="preserve"> cleaner will work as part of a team to perform a variety of regular and one-off cleaning tasks and duties as directed by </w:t>
      </w:r>
      <w:r w:rsidRPr="00D65AE6">
        <w:rPr>
          <w:rFonts w:ascii="Arial" w:hAnsi="Arial" w:cs="Arial"/>
        </w:rPr>
        <w:t>the Principal</w:t>
      </w:r>
      <w:r w:rsidRPr="00D65AE6">
        <w:rPr>
          <w:rFonts w:ascii="Arial" w:hAnsi="Arial" w:cs="Arial"/>
        </w:rPr>
        <w:t xml:space="preserve">. </w:t>
      </w:r>
      <w:r w:rsidRPr="00D65AE6">
        <w:rPr>
          <w:rFonts w:ascii="Arial" w:hAnsi="Arial" w:cs="Arial"/>
        </w:rPr>
        <w:t>St Joseph’s Primary school</w:t>
      </w:r>
      <w:r w:rsidRPr="00D65AE6">
        <w:rPr>
          <w:rFonts w:ascii="Arial" w:hAnsi="Arial" w:cs="Arial"/>
        </w:rPr>
        <w:t xml:space="preserve"> is a very successful well-presented, well maintained </w:t>
      </w:r>
      <w:r w:rsidRPr="00D65AE6">
        <w:rPr>
          <w:rFonts w:ascii="Arial" w:hAnsi="Arial" w:cs="Arial"/>
        </w:rPr>
        <w:t xml:space="preserve">Primary </w:t>
      </w:r>
      <w:r w:rsidRPr="00D65AE6">
        <w:rPr>
          <w:rFonts w:ascii="Arial" w:hAnsi="Arial" w:cs="Arial"/>
        </w:rPr>
        <w:t>School.</w:t>
      </w:r>
    </w:p>
    <w:p w14:paraId="168C6C02" w14:textId="77777777" w:rsidR="00652AA1" w:rsidRPr="00D65AE6" w:rsidRDefault="00652AA1" w:rsidP="00350EF6">
      <w:pPr>
        <w:spacing w:line="288" w:lineRule="auto"/>
        <w:ind w:left="284"/>
        <w:rPr>
          <w:rFonts w:ascii="Arial" w:hAnsi="Arial" w:cs="Arial"/>
        </w:rPr>
      </w:pPr>
    </w:p>
    <w:p w14:paraId="727C96C8" w14:textId="77777777" w:rsidR="00350EF6" w:rsidRPr="00D65AE6" w:rsidRDefault="00350EF6" w:rsidP="00350EF6">
      <w:pPr>
        <w:spacing w:line="288" w:lineRule="auto"/>
        <w:ind w:left="284"/>
        <w:rPr>
          <w:rFonts w:ascii="Arial" w:hAnsi="Arial" w:cs="Arial"/>
        </w:rPr>
      </w:pPr>
      <w:r w:rsidRPr="00D65AE6">
        <w:rPr>
          <w:rFonts w:ascii="Arial" w:hAnsi="Arial" w:cs="Arial"/>
          <w:b/>
          <w:color w:val="1F497D" w:themeColor="text2"/>
        </w:rPr>
        <w:t>SALARY AND BENEFITS:</w:t>
      </w:r>
      <w:r w:rsidRPr="00D65AE6">
        <w:rPr>
          <w:rFonts w:ascii="Arial" w:hAnsi="Arial" w:cs="Arial"/>
        </w:rPr>
        <w:tab/>
      </w:r>
      <w:bookmarkStart w:id="0" w:name="OLE_LINK1"/>
      <w:bookmarkStart w:id="1" w:name="OLE_LINK2"/>
    </w:p>
    <w:p w14:paraId="30B17BE1" w14:textId="7E2A86C1" w:rsidR="00350EF6" w:rsidRPr="00D65AE6" w:rsidRDefault="00350EF6" w:rsidP="00350EF6">
      <w:pPr>
        <w:numPr>
          <w:ilvl w:val="0"/>
          <w:numId w:val="1"/>
        </w:numPr>
        <w:spacing w:after="40"/>
        <w:ind w:left="284" w:firstLine="0"/>
        <w:rPr>
          <w:rFonts w:ascii="Arial" w:hAnsi="Arial" w:cs="Arial"/>
          <w:sz w:val="22"/>
          <w:szCs w:val="22"/>
        </w:rPr>
      </w:pPr>
      <w:r w:rsidRPr="00D65AE6">
        <w:rPr>
          <w:rFonts w:ascii="Arial" w:hAnsi="Arial" w:cs="Arial"/>
          <w:sz w:val="22"/>
          <w:szCs w:val="22"/>
        </w:rPr>
        <w:t xml:space="preserve">The salary and conditions are in accordance with the </w:t>
      </w:r>
      <w:r w:rsidRPr="00D65AE6">
        <w:rPr>
          <w:rFonts w:ascii="Arial" w:hAnsi="Arial" w:cs="Arial"/>
          <w:i/>
          <w:sz w:val="22"/>
          <w:szCs w:val="22"/>
        </w:rPr>
        <w:t>Diocese of Sale Catholic Education Limited Schools and Secretariat Agreement 2022</w:t>
      </w:r>
      <w:r w:rsidRPr="00D65AE6">
        <w:rPr>
          <w:rFonts w:ascii="Arial" w:hAnsi="Arial" w:cs="Arial"/>
          <w:sz w:val="22"/>
          <w:szCs w:val="22"/>
        </w:rPr>
        <w:t xml:space="preserve"> as varied or replaced from time to time. The position is classified as Education Support Employee Category B Level </w:t>
      </w:r>
      <w:r w:rsidR="00300642" w:rsidRPr="00D65AE6">
        <w:rPr>
          <w:rFonts w:ascii="Arial" w:hAnsi="Arial" w:cs="Arial"/>
          <w:sz w:val="22"/>
          <w:szCs w:val="22"/>
        </w:rPr>
        <w:t>1</w:t>
      </w:r>
      <w:r w:rsidRPr="00D65AE6">
        <w:rPr>
          <w:rFonts w:ascii="Arial" w:hAnsi="Arial" w:cs="Arial"/>
          <w:sz w:val="22"/>
          <w:szCs w:val="22"/>
        </w:rPr>
        <w:t xml:space="preserve">. </w:t>
      </w:r>
    </w:p>
    <w:p w14:paraId="23EA3F15" w14:textId="77777777" w:rsidR="00350EF6" w:rsidRPr="00D65AE6" w:rsidRDefault="00350EF6" w:rsidP="00350EF6">
      <w:pPr>
        <w:numPr>
          <w:ilvl w:val="0"/>
          <w:numId w:val="1"/>
        </w:numPr>
        <w:ind w:left="284" w:firstLine="0"/>
        <w:rPr>
          <w:rFonts w:ascii="Arial" w:hAnsi="Arial" w:cs="Arial"/>
          <w:sz w:val="22"/>
          <w:szCs w:val="22"/>
        </w:rPr>
      </w:pPr>
      <w:bookmarkStart w:id="2" w:name="_Hlk78820685"/>
      <w:r w:rsidRPr="00D65AE6">
        <w:rPr>
          <w:rFonts w:ascii="Arial" w:hAnsi="Arial" w:cs="Arial"/>
          <w:sz w:val="22"/>
          <w:szCs w:val="22"/>
        </w:rPr>
        <w:t xml:space="preserve">Employment is </w:t>
      </w:r>
      <w:proofErr w:type="gramStart"/>
      <w:r w:rsidRPr="00D65AE6">
        <w:rPr>
          <w:rFonts w:ascii="Arial" w:hAnsi="Arial" w:cs="Arial"/>
          <w:sz w:val="22"/>
          <w:szCs w:val="22"/>
        </w:rPr>
        <w:t>ongoing</w:t>
      </w:r>
      <w:proofErr w:type="gramEnd"/>
    </w:p>
    <w:bookmarkEnd w:id="2"/>
    <w:p w14:paraId="6C82C206" w14:textId="77777777" w:rsidR="00350EF6" w:rsidRPr="00D65AE6" w:rsidRDefault="00350EF6" w:rsidP="00350EF6">
      <w:pPr>
        <w:numPr>
          <w:ilvl w:val="0"/>
          <w:numId w:val="1"/>
        </w:numPr>
        <w:spacing w:after="40"/>
        <w:ind w:left="284" w:firstLine="0"/>
        <w:rPr>
          <w:rFonts w:ascii="Arial" w:hAnsi="Arial" w:cs="Arial"/>
          <w:sz w:val="22"/>
          <w:szCs w:val="22"/>
        </w:rPr>
      </w:pPr>
      <w:r w:rsidRPr="00D65AE6">
        <w:rPr>
          <w:rFonts w:ascii="Arial" w:hAnsi="Arial" w:cs="Arial"/>
          <w:sz w:val="22"/>
          <w:szCs w:val="22"/>
        </w:rPr>
        <w:t>Employment is for gazetted school term dates. School holidays are provided.</w:t>
      </w:r>
    </w:p>
    <w:p w14:paraId="6F5A3F43" w14:textId="77777777" w:rsidR="00350EF6" w:rsidRPr="00D65AE6" w:rsidRDefault="00350EF6" w:rsidP="00350EF6">
      <w:pPr>
        <w:numPr>
          <w:ilvl w:val="0"/>
          <w:numId w:val="1"/>
        </w:numPr>
        <w:spacing w:after="40"/>
        <w:ind w:left="284" w:firstLine="0"/>
        <w:rPr>
          <w:rFonts w:ascii="Arial" w:hAnsi="Arial" w:cs="Arial"/>
          <w:sz w:val="22"/>
          <w:szCs w:val="22"/>
        </w:rPr>
      </w:pPr>
      <w:r w:rsidRPr="00D65AE6">
        <w:rPr>
          <w:rFonts w:ascii="Arial" w:hAnsi="Arial" w:cs="Arial"/>
          <w:sz w:val="22"/>
          <w:szCs w:val="22"/>
        </w:rPr>
        <w:t xml:space="preserve">Salary packaging arrangements are available to staff of </w:t>
      </w:r>
      <w:bookmarkEnd w:id="0"/>
      <w:bookmarkEnd w:id="1"/>
      <w:r w:rsidRPr="00D65AE6">
        <w:rPr>
          <w:rFonts w:ascii="Arial" w:hAnsi="Arial" w:cs="Arial"/>
          <w:sz w:val="22"/>
          <w:szCs w:val="22"/>
        </w:rPr>
        <w:t>St Joseph’s Primary School, Orbost.</w:t>
      </w:r>
    </w:p>
    <w:p w14:paraId="7439DA82" w14:textId="77777777" w:rsidR="00350EF6" w:rsidRPr="00D65AE6" w:rsidRDefault="00350EF6" w:rsidP="00350EF6">
      <w:pPr>
        <w:spacing w:before="40" w:line="288" w:lineRule="auto"/>
        <w:ind w:left="284"/>
        <w:rPr>
          <w:rFonts w:ascii="Arial" w:hAnsi="Arial" w:cs="Arial"/>
          <w:b/>
          <w:color w:val="394379"/>
        </w:rPr>
      </w:pPr>
    </w:p>
    <w:p w14:paraId="6A80A017" w14:textId="3A23D373" w:rsidR="00350EF6" w:rsidRPr="00D65AE6" w:rsidRDefault="00350EF6" w:rsidP="00350EF6">
      <w:pPr>
        <w:spacing w:line="288" w:lineRule="auto"/>
        <w:ind w:left="284"/>
        <w:rPr>
          <w:rFonts w:ascii="Arial" w:hAnsi="Arial" w:cs="Arial"/>
        </w:rPr>
      </w:pPr>
      <w:r w:rsidRPr="00D65AE6">
        <w:rPr>
          <w:rFonts w:ascii="Arial" w:hAnsi="Arial" w:cs="Arial"/>
          <w:b/>
          <w:color w:val="1F497D" w:themeColor="text2"/>
        </w:rPr>
        <w:t>COMMENCEMENT DATE:</w:t>
      </w:r>
      <w:r w:rsidRPr="00D65AE6">
        <w:rPr>
          <w:rFonts w:ascii="Arial" w:hAnsi="Arial" w:cs="Arial"/>
          <w:b/>
          <w:color w:val="394379"/>
        </w:rPr>
        <w:tab/>
      </w:r>
      <w:r w:rsidR="00652AA1" w:rsidRPr="00D65AE6">
        <w:rPr>
          <w:rFonts w:ascii="Arial" w:hAnsi="Arial" w:cs="Arial"/>
        </w:rPr>
        <w:t>15</w:t>
      </w:r>
      <w:r w:rsidR="00652AA1" w:rsidRPr="00D65AE6">
        <w:rPr>
          <w:rFonts w:ascii="Arial" w:hAnsi="Arial" w:cs="Arial"/>
          <w:vertAlign w:val="superscript"/>
        </w:rPr>
        <w:t>th</w:t>
      </w:r>
      <w:r w:rsidR="00652AA1" w:rsidRPr="00D65AE6">
        <w:rPr>
          <w:rFonts w:ascii="Arial" w:hAnsi="Arial" w:cs="Arial"/>
        </w:rPr>
        <w:t xml:space="preserve"> April 2024</w:t>
      </w:r>
      <w:r w:rsidRPr="00D65AE6">
        <w:rPr>
          <w:rFonts w:ascii="Arial" w:hAnsi="Arial" w:cs="Arial"/>
        </w:rPr>
        <w:t xml:space="preserve"> </w:t>
      </w:r>
    </w:p>
    <w:p w14:paraId="638A7DBA" w14:textId="77777777" w:rsidR="00350EF6" w:rsidRPr="00D65AE6" w:rsidRDefault="00350EF6" w:rsidP="00350EF6">
      <w:pPr>
        <w:spacing w:line="288" w:lineRule="auto"/>
        <w:ind w:left="284"/>
        <w:rPr>
          <w:rFonts w:ascii="Arial" w:hAnsi="Arial" w:cs="Arial"/>
          <w:b/>
          <w:color w:val="394379"/>
        </w:rPr>
      </w:pPr>
    </w:p>
    <w:p w14:paraId="53062D93" w14:textId="77777777" w:rsidR="00350EF6" w:rsidRPr="00D65AE6" w:rsidRDefault="00350EF6" w:rsidP="00350EF6">
      <w:pPr>
        <w:spacing w:line="288" w:lineRule="auto"/>
        <w:ind w:left="284"/>
        <w:rPr>
          <w:rFonts w:ascii="Arial" w:hAnsi="Arial" w:cs="Arial"/>
          <w:b/>
          <w:color w:val="1F497D" w:themeColor="text2"/>
        </w:rPr>
      </w:pPr>
      <w:r w:rsidRPr="00D65AE6">
        <w:rPr>
          <w:rFonts w:ascii="Arial" w:hAnsi="Arial" w:cs="Arial"/>
          <w:b/>
          <w:color w:val="1F497D" w:themeColor="text2"/>
        </w:rPr>
        <w:t>KEY SELECTION CRITERIA:</w:t>
      </w:r>
    </w:p>
    <w:p w14:paraId="70C60504" w14:textId="3457DC74" w:rsidR="00652138" w:rsidRPr="00D65AE6" w:rsidRDefault="00350EF6" w:rsidP="00652138">
      <w:pPr>
        <w:numPr>
          <w:ilvl w:val="0"/>
          <w:numId w:val="1"/>
        </w:numPr>
        <w:spacing w:after="40"/>
        <w:ind w:left="284" w:firstLine="0"/>
        <w:rPr>
          <w:rFonts w:ascii="Arial" w:hAnsi="Arial" w:cs="Arial"/>
        </w:rPr>
      </w:pPr>
      <w:r w:rsidRPr="00D65AE6">
        <w:rPr>
          <w:rFonts w:ascii="Arial" w:hAnsi="Arial" w:cs="Arial"/>
        </w:rPr>
        <w:t>Excellent interpersonal and communication skills</w:t>
      </w:r>
      <w:r w:rsidR="00D65AE6">
        <w:rPr>
          <w:rFonts w:ascii="Arial" w:hAnsi="Arial" w:cs="Arial"/>
        </w:rPr>
        <w:t>.</w:t>
      </w:r>
    </w:p>
    <w:p w14:paraId="4E86E3E1" w14:textId="35B291BF" w:rsidR="00350EF6" w:rsidRPr="00D65AE6" w:rsidRDefault="00350EF6" w:rsidP="00652138">
      <w:pPr>
        <w:numPr>
          <w:ilvl w:val="0"/>
          <w:numId w:val="1"/>
        </w:numPr>
        <w:spacing w:after="40"/>
        <w:ind w:left="284" w:firstLine="0"/>
        <w:rPr>
          <w:rFonts w:ascii="Arial" w:hAnsi="Arial" w:cs="Arial"/>
        </w:rPr>
      </w:pPr>
      <w:r w:rsidRPr="00D65AE6">
        <w:rPr>
          <w:rFonts w:ascii="Arial" w:hAnsi="Arial" w:cs="Arial"/>
        </w:rPr>
        <w:t xml:space="preserve">Strong organisational skills and ability to manage time </w:t>
      </w:r>
      <w:r w:rsidR="00D65AE6" w:rsidRPr="00D65AE6">
        <w:rPr>
          <w:rFonts w:ascii="Arial" w:hAnsi="Arial" w:cs="Arial"/>
        </w:rPr>
        <w:t>effectively.</w:t>
      </w:r>
    </w:p>
    <w:p w14:paraId="7F1E66EB" w14:textId="29B12309" w:rsidR="00350EF6" w:rsidRPr="00D65AE6" w:rsidRDefault="00350EF6" w:rsidP="00350EF6">
      <w:pPr>
        <w:numPr>
          <w:ilvl w:val="0"/>
          <w:numId w:val="1"/>
        </w:numPr>
        <w:spacing w:after="40"/>
        <w:ind w:left="284" w:firstLine="0"/>
        <w:rPr>
          <w:rFonts w:ascii="Arial" w:hAnsi="Arial" w:cs="Arial"/>
        </w:rPr>
      </w:pPr>
      <w:r w:rsidRPr="00D65AE6">
        <w:rPr>
          <w:rFonts w:ascii="Arial" w:hAnsi="Arial" w:cs="Arial"/>
        </w:rPr>
        <w:t>Friendly and approachable manner</w:t>
      </w:r>
      <w:r w:rsidR="00D65AE6">
        <w:rPr>
          <w:rFonts w:ascii="Arial" w:hAnsi="Arial" w:cs="Arial"/>
        </w:rPr>
        <w:t>.</w:t>
      </w:r>
    </w:p>
    <w:p w14:paraId="3A819ED8" w14:textId="77777777" w:rsidR="00350EF6" w:rsidRPr="00D65AE6" w:rsidRDefault="00350EF6" w:rsidP="00350EF6">
      <w:pPr>
        <w:spacing w:line="288" w:lineRule="auto"/>
        <w:ind w:left="284"/>
        <w:rPr>
          <w:rFonts w:ascii="Arial" w:hAnsi="Arial" w:cs="Arial"/>
          <w:b/>
          <w:color w:val="394379"/>
        </w:rPr>
      </w:pPr>
    </w:p>
    <w:p w14:paraId="108618E0" w14:textId="45507412" w:rsidR="00350EF6" w:rsidRPr="00D65AE6" w:rsidRDefault="00350EF6" w:rsidP="00350EF6">
      <w:pPr>
        <w:spacing w:line="288" w:lineRule="auto"/>
        <w:ind w:left="284"/>
        <w:rPr>
          <w:rFonts w:ascii="Arial" w:hAnsi="Arial" w:cs="Arial"/>
          <w:b/>
          <w:color w:val="1F497D" w:themeColor="text2"/>
        </w:rPr>
      </w:pPr>
      <w:r w:rsidRPr="00D65AE6">
        <w:rPr>
          <w:rFonts w:ascii="Arial" w:hAnsi="Arial" w:cs="Arial"/>
          <w:b/>
          <w:color w:val="1F497D" w:themeColor="text2"/>
        </w:rPr>
        <w:t>CONDITIONS OF EMPLOYMENT:</w:t>
      </w:r>
    </w:p>
    <w:p w14:paraId="03750B8A" w14:textId="005492FE" w:rsidR="00350EF6" w:rsidRPr="00D65AE6" w:rsidRDefault="00350EF6" w:rsidP="00350EF6">
      <w:pPr>
        <w:numPr>
          <w:ilvl w:val="0"/>
          <w:numId w:val="1"/>
        </w:numPr>
        <w:spacing w:after="40"/>
        <w:ind w:left="284" w:firstLine="0"/>
        <w:rPr>
          <w:rFonts w:ascii="Arial" w:hAnsi="Arial" w:cs="Arial"/>
          <w:sz w:val="22"/>
          <w:szCs w:val="22"/>
        </w:rPr>
      </w:pPr>
      <w:r w:rsidRPr="00D65AE6">
        <w:rPr>
          <w:rFonts w:ascii="Arial" w:hAnsi="Arial" w:cs="Arial"/>
          <w:sz w:val="22"/>
          <w:szCs w:val="22"/>
        </w:rPr>
        <w:t>The appointment will be subject to a satisfactory National Police Record Check and Employee</w:t>
      </w:r>
      <w:r w:rsidRPr="00D65AE6">
        <w:rPr>
          <w:rFonts w:ascii="Arial" w:hAnsi="Arial" w:cs="Arial"/>
          <w:sz w:val="22"/>
          <w:szCs w:val="22"/>
        </w:rPr>
        <w:tab/>
        <w:t>Working with Children Check.</w:t>
      </w:r>
    </w:p>
    <w:p w14:paraId="3C486F85" w14:textId="253316A2" w:rsidR="00350EF6" w:rsidRPr="00D65AE6" w:rsidRDefault="00350EF6" w:rsidP="00350EF6">
      <w:pPr>
        <w:numPr>
          <w:ilvl w:val="0"/>
          <w:numId w:val="1"/>
        </w:numPr>
        <w:spacing w:after="40"/>
        <w:ind w:left="284" w:firstLine="0"/>
        <w:rPr>
          <w:rFonts w:ascii="Arial" w:hAnsi="Arial" w:cs="Arial"/>
          <w:sz w:val="22"/>
          <w:szCs w:val="22"/>
        </w:rPr>
      </w:pPr>
      <w:r w:rsidRPr="00D65AE6">
        <w:rPr>
          <w:rFonts w:ascii="Arial" w:hAnsi="Arial" w:cs="Arial"/>
          <w:sz w:val="22"/>
          <w:szCs w:val="22"/>
        </w:rPr>
        <w:t>Employment is conditional upon compliance with St Joseph’s Primary School Child Protection and Safety Policy and Child Safety Code of Conduct, and any other policies or procedures relating to child safety.</w:t>
      </w:r>
    </w:p>
    <w:p w14:paraId="41EB189C" w14:textId="77777777" w:rsidR="00350EF6" w:rsidRPr="00D65AE6" w:rsidRDefault="00350EF6" w:rsidP="00350EF6">
      <w:pPr>
        <w:spacing w:after="40"/>
        <w:ind w:left="284"/>
        <w:rPr>
          <w:rFonts w:ascii="Arial" w:hAnsi="Arial" w:cs="Arial"/>
        </w:rPr>
      </w:pPr>
    </w:p>
    <w:p w14:paraId="1ED15C91" w14:textId="77777777" w:rsidR="00350EF6" w:rsidRPr="00D65AE6" w:rsidRDefault="00350EF6" w:rsidP="00350EF6">
      <w:pPr>
        <w:spacing w:after="40"/>
        <w:ind w:left="284"/>
        <w:rPr>
          <w:rFonts w:ascii="Arial" w:hAnsi="Arial" w:cs="Arial"/>
          <w:color w:val="1F497D" w:themeColor="text2"/>
        </w:rPr>
      </w:pPr>
      <w:r w:rsidRPr="00D65AE6">
        <w:rPr>
          <w:rFonts w:ascii="Arial" w:hAnsi="Arial" w:cs="Arial"/>
          <w:b/>
          <w:color w:val="1F497D" w:themeColor="text2"/>
        </w:rPr>
        <w:t>QUALIFICATIONS AND EXPERIENCE:</w:t>
      </w:r>
    </w:p>
    <w:p w14:paraId="1EA5EF33" w14:textId="6ABB7A54" w:rsidR="00350EF6" w:rsidRPr="00D65AE6" w:rsidRDefault="00652AA1" w:rsidP="00350EF6">
      <w:pPr>
        <w:spacing w:after="40"/>
        <w:ind w:left="284"/>
        <w:rPr>
          <w:rFonts w:ascii="Arial" w:hAnsi="Arial" w:cs="Arial"/>
          <w:sz w:val="22"/>
          <w:szCs w:val="22"/>
        </w:rPr>
      </w:pPr>
      <w:r w:rsidRPr="00D65AE6">
        <w:rPr>
          <w:rFonts w:ascii="Arial" w:hAnsi="Arial" w:cs="Arial"/>
          <w:sz w:val="22"/>
          <w:szCs w:val="22"/>
        </w:rPr>
        <w:t>No formal qualifications or previous experience is required. Initial training in basic cleaning methods and the use of associated materials and equipment will be provided within the induction period and further training provided thereafter, as required</w:t>
      </w:r>
      <w:r w:rsidRPr="00D65AE6">
        <w:rPr>
          <w:rFonts w:ascii="Arial" w:hAnsi="Arial" w:cs="Arial"/>
          <w:sz w:val="22"/>
          <w:szCs w:val="22"/>
        </w:rPr>
        <w:t>.</w:t>
      </w:r>
    </w:p>
    <w:p w14:paraId="7B0577A2" w14:textId="77777777" w:rsidR="00652AA1" w:rsidRPr="00D65AE6" w:rsidRDefault="00652AA1" w:rsidP="00350EF6">
      <w:pPr>
        <w:spacing w:after="40"/>
        <w:ind w:left="284"/>
        <w:rPr>
          <w:rFonts w:ascii="Arial" w:hAnsi="Arial" w:cs="Arial"/>
          <w:b/>
          <w:bCs/>
          <w:color w:val="1F497D" w:themeColor="text2"/>
        </w:rPr>
      </w:pPr>
    </w:p>
    <w:p w14:paraId="15B512E3" w14:textId="6ADFD901" w:rsidR="00652AA1" w:rsidRPr="00D65AE6" w:rsidRDefault="00652AA1" w:rsidP="00350EF6">
      <w:pPr>
        <w:spacing w:after="40"/>
        <w:ind w:left="284"/>
        <w:rPr>
          <w:rFonts w:ascii="Arial" w:hAnsi="Arial" w:cs="Arial"/>
          <w:b/>
          <w:bCs/>
          <w:color w:val="1F497D" w:themeColor="text2"/>
        </w:rPr>
      </w:pPr>
      <w:r w:rsidRPr="00D65AE6">
        <w:rPr>
          <w:rFonts w:ascii="Arial" w:hAnsi="Arial" w:cs="Arial"/>
          <w:b/>
          <w:bCs/>
          <w:color w:val="1F497D" w:themeColor="text2"/>
        </w:rPr>
        <w:t>Main responsibilities and duties include:</w:t>
      </w:r>
    </w:p>
    <w:p w14:paraId="665C4816" w14:textId="77777777" w:rsidR="00D65AE6" w:rsidRPr="00D65AE6" w:rsidRDefault="00D65AE6" w:rsidP="00350EF6">
      <w:pPr>
        <w:spacing w:after="40"/>
        <w:ind w:left="284"/>
        <w:rPr>
          <w:rFonts w:ascii="Arial" w:hAnsi="Arial" w:cs="Arial"/>
        </w:rPr>
      </w:pPr>
    </w:p>
    <w:p w14:paraId="54C68ED5" w14:textId="19501120" w:rsidR="00652AA1" w:rsidRPr="00D65AE6" w:rsidRDefault="00652AA1" w:rsidP="00D65AE6">
      <w:pPr>
        <w:pStyle w:val="ListParagraph"/>
        <w:spacing w:after="40" w:line="360" w:lineRule="auto"/>
        <w:ind w:left="-272" w:firstLine="556"/>
        <w:rPr>
          <w:rFonts w:ascii="Arial" w:hAnsi="Arial" w:cs="Arial"/>
          <w:szCs w:val="24"/>
        </w:rPr>
      </w:pPr>
      <w:r w:rsidRPr="00D65AE6">
        <w:rPr>
          <w:rFonts w:ascii="Arial" w:hAnsi="Arial" w:cs="Arial"/>
          <w:szCs w:val="24"/>
        </w:rPr>
        <w:t>1. To carry out cleaning tasks set out in the school's cleaning schedule</w:t>
      </w:r>
    </w:p>
    <w:p w14:paraId="385804C2" w14:textId="06E98053" w:rsidR="00652AA1" w:rsidRPr="00D65AE6" w:rsidRDefault="00652AA1" w:rsidP="00D65AE6">
      <w:pPr>
        <w:pStyle w:val="ListParagraph"/>
        <w:spacing w:after="40" w:line="360" w:lineRule="auto"/>
        <w:ind w:left="-272" w:firstLine="556"/>
        <w:rPr>
          <w:rFonts w:ascii="Arial" w:hAnsi="Arial" w:cs="Arial"/>
          <w:szCs w:val="24"/>
        </w:rPr>
      </w:pPr>
      <w:r w:rsidRPr="00D65AE6">
        <w:rPr>
          <w:rFonts w:ascii="Arial" w:hAnsi="Arial" w:cs="Arial"/>
          <w:szCs w:val="24"/>
        </w:rPr>
        <w:t xml:space="preserve">2. To use all cleaning materials and equipment in a safe and proper manner and in </w:t>
      </w:r>
      <w:r w:rsidR="00D65AE6">
        <w:rPr>
          <w:rFonts w:ascii="Arial" w:hAnsi="Arial" w:cs="Arial"/>
          <w:szCs w:val="24"/>
        </w:rPr>
        <w:tab/>
      </w:r>
      <w:r w:rsidR="00D65AE6">
        <w:rPr>
          <w:rFonts w:ascii="Arial" w:hAnsi="Arial" w:cs="Arial"/>
          <w:szCs w:val="24"/>
        </w:rPr>
        <w:tab/>
      </w:r>
      <w:r w:rsidR="00D65AE6">
        <w:rPr>
          <w:rFonts w:ascii="Arial" w:hAnsi="Arial" w:cs="Arial"/>
          <w:szCs w:val="24"/>
        </w:rPr>
        <w:tab/>
        <w:t xml:space="preserve">          </w:t>
      </w:r>
      <w:r w:rsidRPr="00D65AE6">
        <w:rPr>
          <w:rFonts w:ascii="Arial" w:hAnsi="Arial" w:cs="Arial"/>
          <w:szCs w:val="24"/>
        </w:rPr>
        <w:t>accordance with any instructions and specifications provided.</w:t>
      </w:r>
    </w:p>
    <w:p w14:paraId="651D6419" w14:textId="444ADC12" w:rsidR="00652AA1" w:rsidRPr="00D65AE6" w:rsidRDefault="00652AA1" w:rsidP="00D65AE6">
      <w:pPr>
        <w:pStyle w:val="ListParagraph"/>
        <w:spacing w:after="40" w:line="360" w:lineRule="auto"/>
        <w:ind w:left="-272" w:firstLine="556"/>
        <w:rPr>
          <w:rFonts w:ascii="Arial" w:hAnsi="Arial" w:cs="Arial"/>
          <w:szCs w:val="24"/>
        </w:rPr>
      </w:pPr>
      <w:r w:rsidRPr="00D65AE6">
        <w:rPr>
          <w:rFonts w:ascii="Arial" w:hAnsi="Arial" w:cs="Arial"/>
          <w:szCs w:val="24"/>
        </w:rPr>
        <w:t xml:space="preserve">3. To report the breakdown of any cleaning equipment or any perceived hazards in the </w:t>
      </w:r>
      <w:r w:rsidR="00D65AE6">
        <w:rPr>
          <w:rFonts w:ascii="Arial" w:hAnsi="Arial" w:cs="Arial"/>
          <w:szCs w:val="24"/>
        </w:rPr>
        <w:tab/>
      </w:r>
      <w:r w:rsidR="00D65AE6">
        <w:rPr>
          <w:rFonts w:ascii="Arial" w:hAnsi="Arial" w:cs="Arial"/>
          <w:szCs w:val="24"/>
        </w:rPr>
        <w:tab/>
        <w:t xml:space="preserve">          </w:t>
      </w:r>
      <w:r w:rsidRPr="00D65AE6">
        <w:rPr>
          <w:rFonts w:ascii="Arial" w:hAnsi="Arial" w:cs="Arial"/>
          <w:szCs w:val="24"/>
        </w:rPr>
        <w:t xml:space="preserve">workplace to the </w:t>
      </w:r>
      <w:r w:rsidR="00D65AE6" w:rsidRPr="00D65AE6">
        <w:rPr>
          <w:rFonts w:ascii="Arial" w:hAnsi="Arial" w:cs="Arial"/>
          <w:szCs w:val="24"/>
        </w:rPr>
        <w:t>principal</w:t>
      </w:r>
      <w:r w:rsidRPr="00D65AE6">
        <w:rPr>
          <w:rFonts w:ascii="Arial" w:hAnsi="Arial" w:cs="Arial"/>
          <w:szCs w:val="24"/>
        </w:rPr>
        <w:t xml:space="preserve"> (or other nominated supervisor).</w:t>
      </w:r>
    </w:p>
    <w:p w14:paraId="1C440DAA" w14:textId="4E5DD13D" w:rsidR="00652AA1" w:rsidRPr="00D65AE6" w:rsidRDefault="00652AA1" w:rsidP="00D65AE6">
      <w:pPr>
        <w:pStyle w:val="ListParagraph"/>
        <w:spacing w:after="40" w:line="360" w:lineRule="auto"/>
        <w:ind w:left="-272" w:firstLine="556"/>
        <w:rPr>
          <w:rFonts w:ascii="Arial" w:hAnsi="Arial" w:cs="Arial"/>
          <w:szCs w:val="24"/>
        </w:rPr>
      </w:pPr>
      <w:r w:rsidRPr="00D65AE6">
        <w:rPr>
          <w:rFonts w:ascii="Arial" w:hAnsi="Arial" w:cs="Arial"/>
          <w:szCs w:val="24"/>
        </w:rPr>
        <w:t>4. To observe health and safety and security requirements.</w:t>
      </w:r>
    </w:p>
    <w:p w14:paraId="46474AD9" w14:textId="13B074DE" w:rsidR="00652AA1" w:rsidRPr="00D65AE6" w:rsidRDefault="00652AA1" w:rsidP="00D65AE6">
      <w:pPr>
        <w:pStyle w:val="ListParagraph"/>
        <w:spacing w:after="40" w:line="360" w:lineRule="auto"/>
        <w:ind w:left="-272" w:firstLine="556"/>
        <w:rPr>
          <w:rFonts w:ascii="Arial" w:hAnsi="Arial" w:cs="Arial"/>
          <w:szCs w:val="24"/>
        </w:rPr>
      </w:pPr>
      <w:r w:rsidRPr="00D65AE6">
        <w:rPr>
          <w:rFonts w:ascii="Arial" w:hAnsi="Arial" w:cs="Arial"/>
          <w:szCs w:val="24"/>
        </w:rPr>
        <w:t xml:space="preserve">5. To complete any appropriate records or documentation required by the </w:t>
      </w:r>
      <w:r w:rsidR="00D65AE6" w:rsidRPr="00D65AE6">
        <w:rPr>
          <w:rFonts w:ascii="Arial" w:hAnsi="Arial" w:cs="Arial"/>
          <w:szCs w:val="24"/>
        </w:rPr>
        <w:t>principal</w:t>
      </w:r>
    </w:p>
    <w:p w14:paraId="397377B6" w14:textId="1F596A2C" w:rsidR="00652AA1" w:rsidRPr="00D65AE6" w:rsidRDefault="00652AA1" w:rsidP="00D65AE6">
      <w:pPr>
        <w:pStyle w:val="ListParagraph"/>
        <w:spacing w:after="40" w:line="360" w:lineRule="auto"/>
        <w:ind w:left="-272" w:firstLine="556"/>
        <w:rPr>
          <w:rFonts w:ascii="Arial" w:hAnsi="Arial" w:cs="Arial"/>
          <w:szCs w:val="24"/>
        </w:rPr>
      </w:pPr>
      <w:r w:rsidRPr="00D65AE6">
        <w:rPr>
          <w:rFonts w:ascii="Arial" w:hAnsi="Arial" w:cs="Arial"/>
          <w:szCs w:val="24"/>
        </w:rPr>
        <w:t xml:space="preserve">6. To maintain good working relationships with other school staff and to co-operate with </w:t>
      </w:r>
      <w:r w:rsidR="00D65AE6">
        <w:rPr>
          <w:rFonts w:ascii="Arial" w:hAnsi="Arial" w:cs="Arial"/>
          <w:szCs w:val="24"/>
        </w:rPr>
        <w:tab/>
      </w:r>
      <w:r w:rsidR="00D65AE6">
        <w:rPr>
          <w:rFonts w:ascii="Arial" w:hAnsi="Arial" w:cs="Arial"/>
          <w:szCs w:val="24"/>
        </w:rPr>
        <w:tab/>
        <w:t xml:space="preserve">          </w:t>
      </w:r>
      <w:r w:rsidRPr="00D65AE6">
        <w:rPr>
          <w:rFonts w:ascii="Arial" w:hAnsi="Arial" w:cs="Arial"/>
          <w:szCs w:val="24"/>
        </w:rPr>
        <w:t>reasonable changes to daily work routines to assist the smooth operation of the school.</w:t>
      </w:r>
    </w:p>
    <w:p w14:paraId="12076D7D" w14:textId="0D80C02E" w:rsidR="00652AA1" w:rsidRPr="00D65AE6" w:rsidRDefault="00652AA1" w:rsidP="00D65AE6">
      <w:pPr>
        <w:pStyle w:val="ListParagraph"/>
        <w:spacing w:after="40" w:line="360" w:lineRule="auto"/>
        <w:ind w:left="-272" w:firstLine="556"/>
        <w:rPr>
          <w:rFonts w:ascii="Arial" w:hAnsi="Arial" w:cs="Arial"/>
          <w:szCs w:val="24"/>
        </w:rPr>
      </w:pPr>
      <w:r w:rsidRPr="00D65AE6">
        <w:rPr>
          <w:rFonts w:ascii="Arial" w:hAnsi="Arial" w:cs="Arial"/>
          <w:szCs w:val="24"/>
        </w:rPr>
        <w:t xml:space="preserve">7. To ensure that work undertaken complies with stated requirements and undertake </w:t>
      </w:r>
      <w:r w:rsidR="00D65AE6">
        <w:rPr>
          <w:rFonts w:ascii="Arial" w:hAnsi="Arial" w:cs="Arial"/>
          <w:szCs w:val="24"/>
        </w:rPr>
        <w:tab/>
      </w:r>
      <w:r w:rsidR="00D65AE6">
        <w:rPr>
          <w:rFonts w:ascii="Arial" w:hAnsi="Arial" w:cs="Arial"/>
          <w:szCs w:val="24"/>
        </w:rPr>
        <w:tab/>
        <w:t xml:space="preserve">   </w:t>
      </w:r>
      <w:r w:rsidR="00D65AE6">
        <w:rPr>
          <w:rFonts w:ascii="Arial" w:hAnsi="Arial" w:cs="Arial"/>
          <w:szCs w:val="24"/>
        </w:rPr>
        <w:tab/>
        <w:t xml:space="preserve">          </w:t>
      </w:r>
      <w:r w:rsidRPr="00D65AE6">
        <w:rPr>
          <w:rFonts w:ascii="Arial" w:hAnsi="Arial" w:cs="Arial"/>
          <w:szCs w:val="24"/>
        </w:rPr>
        <w:t>appropriate training, as required.</w:t>
      </w:r>
    </w:p>
    <w:p w14:paraId="16695F12" w14:textId="45C129CF" w:rsidR="00652AA1" w:rsidRPr="00D65AE6" w:rsidRDefault="00652AA1" w:rsidP="00D65AE6">
      <w:pPr>
        <w:pStyle w:val="ListParagraph"/>
        <w:spacing w:after="40" w:line="360" w:lineRule="auto"/>
        <w:ind w:left="284"/>
        <w:rPr>
          <w:rFonts w:ascii="Arial" w:hAnsi="Arial" w:cs="Arial"/>
          <w:szCs w:val="24"/>
        </w:rPr>
      </w:pPr>
      <w:r w:rsidRPr="00D65AE6">
        <w:rPr>
          <w:rFonts w:ascii="Arial" w:hAnsi="Arial" w:cs="Arial"/>
          <w:szCs w:val="24"/>
        </w:rPr>
        <w:t>8. Promoting and safeguarding the welfare of children and young people in accordance with</w:t>
      </w:r>
      <w:r w:rsidR="00D65AE6">
        <w:rPr>
          <w:rFonts w:ascii="Arial" w:hAnsi="Arial" w:cs="Arial"/>
          <w:szCs w:val="24"/>
        </w:rPr>
        <w:t xml:space="preserve"> </w:t>
      </w:r>
      <w:r w:rsidR="00D65AE6">
        <w:rPr>
          <w:rFonts w:ascii="Arial" w:hAnsi="Arial" w:cs="Arial"/>
          <w:szCs w:val="24"/>
        </w:rPr>
        <w:tab/>
      </w:r>
      <w:r w:rsidRPr="00D65AE6">
        <w:rPr>
          <w:rFonts w:ascii="Arial" w:hAnsi="Arial" w:cs="Arial"/>
          <w:szCs w:val="24"/>
        </w:rPr>
        <w:t>the school’s safeguarding and child protection policy.</w:t>
      </w:r>
    </w:p>
    <w:p w14:paraId="5A783FAB" w14:textId="77777777" w:rsidR="00652AA1" w:rsidRPr="00D65AE6" w:rsidRDefault="00652AA1" w:rsidP="00350EF6">
      <w:pPr>
        <w:spacing w:after="40"/>
        <w:ind w:left="284"/>
        <w:rPr>
          <w:rFonts w:ascii="Arial" w:hAnsi="Arial" w:cs="Arial"/>
        </w:rPr>
      </w:pPr>
    </w:p>
    <w:p w14:paraId="0B97700C" w14:textId="77777777" w:rsidR="00D65AE6" w:rsidRPr="00D65AE6" w:rsidRDefault="00D65AE6" w:rsidP="00350EF6">
      <w:pPr>
        <w:spacing w:after="40"/>
        <w:ind w:left="284"/>
        <w:rPr>
          <w:rFonts w:ascii="Segoe UI" w:hAnsi="Segoe UI" w:cs="Segoe UI"/>
        </w:rPr>
      </w:pPr>
    </w:p>
    <w:p w14:paraId="0BF38CA9" w14:textId="77777777" w:rsidR="00D65AE6" w:rsidRPr="00D65AE6" w:rsidRDefault="00D65AE6" w:rsidP="00350EF6">
      <w:pPr>
        <w:spacing w:after="40"/>
        <w:ind w:left="284"/>
        <w:rPr>
          <w:rFonts w:ascii="Segoe UI" w:hAnsi="Segoe UI" w:cs="Segoe UI"/>
        </w:rPr>
      </w:pPr>
    </w:p>
    <w:p w14:paraId="442377E7" w14:textId="77777777" w:rsidR="00D65AE6" w:rsidRPr="00D65AE6" w:rsidRDefault="00D65AE6" w:rsidP="00350EF6">
      <w:pPr>
        <w:spacing w:after="40"/>
        <w:ind w:left="284"/>
        <w:rPr>
          <w:rFonts w:ascii="Segoe UI" w:hAnsi="Segoe UI" w:cs="Segoe UI"/>
        </w:rPr>
      </w:pPr>
    </w:p>
    <w:p w14:paraId="01327238" w14:textId="77777777" w:rsidR="00D65AE6" w:rsidRPr="00D65AE6" w:rsidRDefault="00D65AE6" w:rsidP="00350EF6">
      <w:pPr>
        <w:spacing w:after="40"/>
        <w:ind w:left="284"/>
        <w:rPr>
          <w:rFonts w:ascii="Segoe UI" w:hAnsi="Segoe UI" w:cs="Segoe UI"/>
        </w:rPr>
      </w:pPr>
    </w:p>
    <w:p w14:paraId="4EC8F530" w14:textId="77777777" w:rsidR="00D65AE6" w:rsidRPr="00D65AE6" w:rsidRDefault="00D65AE6" w:rsidP="00350EF6">
      <w:pPr>
        <w:spacing w:after="40"/>
        <w:ind w:left="284"/>
        <w:rPr>
          <w:rFonts w:ascii="Segoe UI" w:hAnsi="Segoe UI" w:cs="Segoe UI"/>
        </w:rPr>
      </w:pPr>
    </w:p>
    <w:p w14:paraId="6F449A95" w14:textId="77777777" w:rsidR="00D65AE6" w:rsidRPr="00D65AE6" w:rsidRDefault="00D65AE6" w:rsidP="00350EF6">
      <w:pPr>
        <w:spacing w:after="40"/>
        <w:ind w:left="284"/>
        <w:rPr>
          <w:rFonts w:ascii="Segoe UI" w:hAnsi="Segoe UI" w:cs="Segoe UI"/>
        </w:rPr>
      </w:pPr>
    </w:p>
    <w:p w14:paraId="1A1EE8DC" w14:textId="77777777" w:rsidR="00D65AE6" w:rsidRDefault="00D65AE6" w:rsidP="00350EF6">
      <w:pPr>
        <w:spacing w:after="40"/>
        <w:ind w:left="284"/>
        <w:rPr>
          <w:rFonts w:ascii="Segoe UI" w:hAnsi="Segoe UI" w:cs="Segoe UI"/>
          <w:sz w:val="21"/>
          <w:szCs w:val="21"/>
        </w:rPr>
      </w:pPr>
    </w:p>
    <w:p w14:paraId="2D1A47CE" w14:textId="77777777" w:rsidR="00D65AE6" w:rsidRDefault="00D65AE6" w:rsidP="00350EF6">
      <w:pPr>
        <w:spacing w:after="40"/>
        <w:ind w:left="284"/>
        <w:rPr>
          <w:rFonts w:ascii="Segoe UI" w:hAnsi="Segoe UI" w:cs="Segoe UI"/>
          <w:sz w:val="21"/>
          <w:szCs w:val="21"/>
        </w:rPr>
      </w:pPr>
    </w:p>
    <w:p w14:paraId="409BF310" w14:textId="77777777" w:rsidR="00D65AE6" w:rsidRDefault="00D65AE6" w:rsidP="00350EF6">
      <w:pPr>
        <w:spacing w:after="40"/>
        <w:ind w:left="284"/>
        <w:rPr>
          <w:rFonts w:ascii="Segoe UI" w:hAnsi="Segoe UI" w:cs="Segoe UI"/>
          <w:sz w:val="21"/>
          <w:szCs w:val="21"/>
        </w:rPr>
      </w:pPr>
    </w:p>
    <w:p w14:paraId="5C94E9D5" w14:textId="77777777" w:rsidR="00D65AE6" w:rsidRDefault="00D65AE6" w:rsidP="00350EF6">
      <w:pPr>
        <w:spacing w:after="40"/>
        <w:ind w:left="284"/>
        <w:rPr>
          <w:rFonts w:ascii="Segoe UI" w:hAnsi="Segoe UI" w:cs="Segoe UI"/>
          <w:sz w:val="21"/>
          <w:szCs w:val="21"/>
        </w:rPr>
      </w:pPr>
    </w:p>
    <w:p w14:paraId="16E2DF64" w14:textId="77777777" w:rsidR="00D65AE6" w:rsidRDefault="00D65AE6" w:rsidP="00350EF6">
      <w:pPr>
        <w:spacing w:after="40"/>
        <w:ind w:left="284"/>
        <w:rPr>
          <w:rFonts w:ascii="Segoe UI" w:hAnsi="Segoe UI" w:cs="Segoe UI"/>
          <w:sz w:val="21"/>
          <w:szCs w:val="21"/>
        </w:rPr>
      </w:pPr>
    </w:p>
    <w:p w14:paraId="689C3322" w14:textId="77777777" w:rsidR="00D65AE6" w:rsidRDefault="00D65AE6" w:rsidP="00350EF6">
      <w:pPr>
        <w:spacing w:after="40"/>
        <w:ind w:left="284"/>
        <w:rPr>
          <w:rFonts w:ascii="Segoe UI" w:hAnsi="Segoe UI" w:cs="Segoe UI"/>
          <w:sz w:val="21"/>
          <w:szCs w:val="21"/>
        </w:rPr>
      </w:pPr>
    </w:p>
    <w:p w14:paraId="20C9852F" w14:textId="77777777" w:rsidR="00D65AE6" w:rsidRDefault="00D65AE6" w:rsidP="00350EF6">
      <w:pPr>
        <w:spacing w:after="40"/>
        <w:ind w:left="284"/>
        <w:rPr>
          <w:rFonts w:ascii="Segoe UI" w:hAnsi="Segoe UI" w:cs="Segoe UI"/>
          <w:sz w:val="21"/>
          <w:szCs w:val="21"/>
        </w:rPr>
      </w:pPr>
    </w:p>
    <w:p w14:paraId="2239AB63" w14:textId="77777777" w:rsidR="00D65AE6" w:rsidRDefault="00D65AE6" w:rsidP="00350EF6">
      <w:pPr>
        <w:spacing w:after="40"/>
        <w:ind w:left="284"/>
        <w:rPr>
          <w:rFonts w:ascii="Segoe UI" w:hAnsi="Segoe UI" w:cs="Segoe UI"/>
          <w:sz w:val="21"/>
          <w:szCs w:val="21"/>
        </w:rPr>
      </w:pPr>
    </w:p>
    <w:p w14:paraId="11CCCACC" w14:textId="77777777" w:rsidR="00D65AE6" w:rsidRDefault="00D65AE6" w:rsidP="00350EF6">
      <w:pPr>
        <w:spacing w:after="40"/>
        <w:ind w:left="284"/>
        <w:rPr>
          <w:rFonts w:ascii="Segoe UI" w:hAnsi="Segoe UI" w:cs="Segoe UI"/>
          <w:sz w:val="21"/>
          <w:szCs w:val="21"/>
        </w:rPr>
      </w:pPr>
    </w:p>
    <w:p w14:paraId="5C8DB79F" w14:textId="77777777" w:rsidR="00652138" w:rsidRPr="007B397D" w:rsidRDefault="00652138" w:rsidP="00350EF6">
      <w:pPr>
        <w:ind w:left="284"/>
        <w:rPr>
          <w:rFonts w:ascii="Segoe UI" w:hAnsi="Segoe UI" w:cs="Segoe UI"/>
          <w:sz w:val="21"/>
          <w:szCs w:val="21"/>
        </w:rPr>
      </w:pPr>
    </w:p>
    <w:p w14:paraId="026F087E" w14:textId="77777777" w:rsidR="00652138" w:rsidRDefault="00350EF6" w:rsidP="00652138">
      <w:pPr>
        <w:spacing w:line="264" w:lineRule="auto"/>
        <w:ind w:left="284"/>
        <w:rPr>
          <w:rFonts w:ascii="Segoe UI" w:hAnsi="Segoe UI" w:cs="Segoe UI"/>
          <w:b/>
          <w:color w:val="394379"/>
          <w:sz w:val="21"/>
          <w:szCs w:val="21"/>
        </w:rPr>
      </w:pPr>
      <w:r>
        <w:rPr>
          <w:rFonts w:ascii="Segoe UI" w:hAnsi="Segoe UI" w:cs="Segoe UI"/>
          <w:b/>
          <w:color w:val="394379"/>
          <w:sz w:val="21"/>
          <w:szCs w:val="21"/>
        </w:rPr>
        <w:t>D</w:t>
      </w:r>
      <w:r w:rsidRPr="007B397D">
        <w:rPr>
          <w:rFonts w:ascii="Segoe UI" w:hAnsi="Segoe UI" w:cs="Segoe UI"/>
          <w:b/>
          <w:color w:val="394379"/>
          <w:sz w:val="21"/>
          <w:szCs w:val="21"/>
        </w:rPr>
        <w:t>UTIES:</w:t>
      </w:r>
    </w:p>
    <w:p w14:paraId="7AFD3D3B" w14:textId="4E4AC2B9" w:rsidR="00652138" w:rsidRPr="00652138" w:rsidRDefault="00652138" w:rsidP="00652138">
      <w:pPr>
        <w:spacing w:line="264" w:lineRule="auto"/>
        <w:ind w:left="284"/>
        <w:jc w:val="center"/>
        <w:rPr>
          <w:rFonts w:ascii="Segoe UI" w:hAnsi="Segoe UI" w:cs="Segoe UI"/>
          <w:b/>
          <w:color w:val="394379"/>
          <w:sz w:val="21"/>
          <w:szCs w:val="21"/>
        </w:rPr>
      </w:pPr>
      <w:r>
        <w:rPr>
          <w:rFonts w:eastAsia="Times New Roman" w:cs="Times New Roman"/>
          <w:b/>
          <w:bCs/>
          <w:color w:val="000000"/>
          <w:sz w:val="40"/>
          <w:szCs w:val="40"/>
          <w:u w:val="single"/>
        </w:rPr>
        <w:t>Contract Cleaner- Duties to be undertaken</w:t>
      </w:r>
    </w:p>
    <w:p w14:paraId="6022EEA7" w14:textId="3226B0A0" w:rsidR="00652138" w:rsidRPr="00652138" w:rsidRDefault="00652138" w:rsidP="00652138">
      <w:pPr>
        <w:spacing w:after="160"/>
        <w:jc w:val="center"/>
        <w:rPr>
          <w:rFonts w:ascii="Times New Roman" w:eastAsia="Times New Roman" w:hAnsi="Times New Roman" w:cs="Times New Roman"/>
        </w:rPr>
      </w:pPr>
      <w:r w:rsidRPr="00652138">
        <w:rPr>
          <w:rFonts w:eastAsia="Times New Roman" w:cs="Times New Roman"/>
          <w:b/>
          <w:bCs/>
          <w:color w:val="000000"/>
          <w:sz w:val="32"/>
          <w:szCs w:val="32"/>
        </w:rPr>
        <w:t xml:space="preserve">Reviewed </w:t>
      </w:r>
      <w:r w:rsidR="00D65AE6">
        <w:rPr>
          <w:rFonts w:eastAsia="Times New Roman" w:cs="Times New Roman"/>
          <w:b/>
          <w:bCs/>
          <w:color w:val="000000"/>
          <w:sz w:val="32"/>
          <w:szCs w:val="32"/>
        </w:rPr>
        <w:t>March 2024</w:t>
      </w:r>
    </w:p>
    <w:p w14:paraId="372A5E00" w14:textId="18344B2D" w:rsidR="00652138" w:rsidRPr="00652138" w:rsidRDefault="00652138" w:rsidP="00652138">
      <w:pPr>
        <w:spacing w:after="160"/>
        <w:jc w:val="center"/>
        <w:rPr>
          <w:rFonts w:ascii="Times New Roman" w:eastAsia="Times New Roman" w:hAnsi="Times New Roman" w:cs="Times New Roman"/>
        </w:rPr>
      </w:pPr>
      <w:r w:rsidRPr="00652138">
        <w:rPr>
          <w:rFonts w:eastAsia="Times New Roman" w:cs="Times New Roman"/>
          <w:b/>
          <w:bCs/>
          <w:color w:val="000000"/>
          <w:sz w:val="32"/>
          <w:szCs w:val="32"/>
        </w:rPr>
        <w:t xml:space="preserve">Hours: </w:t>
      </w:r>
      <w:r w:rsidR="00D65AE6">
        <w:rPr>
          <w:rFonts w:eastAsia="Times New Roman" w:cs="Times New Roman"/>
          <w:b/>
          <w:bCs/>
          <w:color w:val="000000"/>
          <w:sz w:val="32"/>
          <w:szCs w:val="32"/>
        </w:rPr>
        <w:t>3</w:t>
      </w:r>
      <w:r w:rsidRPr="00652138">
        <w:rPr>
          <w:rFonts w:eastAsia="Times New Roman" w:cs="Times New Roman"/>
          <w:b/>
          <w:bCs/>
          <w:color w:val="000000"/>
          <w:sz w:val="32"/>
          <w:szCs w:val="32"/>
        </w:rPr>
        <w:t xml:space="preserve">:00pm – </w:t>
      </w:r>
      <w:r w:rsidR="00D65AE6">
        <w:rPr>
          <w:rFonts w:eastAsia="Times New Roman" w:cs="Times New Roman"/>
          <w:b/>
          <w:bCs/>
          <w:color w:val="000000"/>
          <w:sz w:val="32"/>
          <w:szCs w:val="32"/>
        </w:rPr>
        <w:t>5</w:t>
      </w:r>
      <w:r w:rsidRPr="00652138">
        <w:rPr>
          <w:rFonts w:eastAsia="Times New Roman" w:cs="Times New Roman"/>
          <w:b/>
          <w:bCs/>
          <w:color w:val="000000"/>
          <w:sz w:val="32"/>
          <w:szCs w:val="32"/>
        </w:rPr>
        <w:t>:00pm</w:t>
      </w:r>
    </w:p>
    <w:p w14:paraId="1BFBE043" w14:textId="77777777" w:rsidR="00DF481B" w:rsidRPr="006A72B4" w:rsidRDefault="00DF481B" w:rsidP="00DF481B">
      <w:pPr>
        <w:jc w:val="center"/>
        <w:rPr>
          <w:b/>
          <w:sz w:val="36"/>
          <w:szCs w:val="36"/>
        </w:rPr>
      </w:pPr>
      <w:r w:rsidRPr="006A72B4">
        <w:rPr>
          <w:b/>
          <w:sz w:val="36"/>
          <w:szCs w:val="36"/>
        </w:rPr>
        <w:t>Contract Cleaner – Duties to be undertaken</w:t>
      </w:r>
    </w:p>
    <w:p w14:paraId="28D73293" w14:textId="77777777" w:rsidR="00DF481B" w:rsidRDefault="00DF481B" w:rsidP="00DF481B">
      <w:pPr>
        <w:jc w:val="center"/>
      </w:pPr>
    </w:p>
    <w:tbl>
      <w:tblPr>
        <w:tblStyle w:val="TableGrid"/>
        <w:tblW w:w="0" w:type="auto"/>
        <w:tblLook w:val="04A0" w:firstRow="1" w:lastRow="0" w:firstColumn="1" w:lastColumn="0" w:noHBand="0" w:noVBand="1"/>
      </w:tblPr>
      <w:tblGrid>
        <w:gridCol w:w="3333"/>
        <w:gridCol w:w="3487"/>
        <w:gridCol w:w="3256"/>
      </w:tblGrid>
      <w:tr w:rsidR="00DF481B" w:rsidRPr="002606C9" w14:paraId="6B9BC689" w14:textId="77777777" w:rsidTr="00D65AE6">
        <w:tc>
          <w:tcPr>
            <w:tcW w:w="3333" w:type="dxa"/>
            <w:shd w:val="clear" w:color="auto" w:fill="548DD4" w:themeFill="text2" w:themeFillTint="99"/>
          </w:tcPr>
          <w:p w14:paraId="62BBE8C6" w14:textId="77777777" w:rsidR="00DF481B" w:rsidRPr="002606C9" w:rsidRDefault="00DF481B" w:rsidP="00E86D1E">
            <w:pPr>
              <w:jc w:val="center"/>
              <w:rPr>
                <w:rFonts w:ascii="Arial" w:hAnsi="Arial" w:cs="Arial"/>
                <w:b/>
              </w:rPr>
            </w:pPr>
            <w:r w:rsidRPr="002606C9">
              <w:rPr>
                <w:rFonts w:ascii="Arial" w:hAnsi="Arial" w:cs="Arial"/>
                <w:b/>
              </w:rPr>
              <w:t>Room/Location</w:t>
            </w:r>
          </w:p>
        </w:tc>
        <w:tc>
          <w:tcPr>
            <w:tcW w:w="3487" w:type="dxa"/>
            <w:shd w:val="clear" w:color="auto" w:fill="548DD4" w:themeFill="text2" w:themeFillTint="99"/>
          </w:tcPr>
          <w:p w14:paraId="5DDDD6AF" w14:textId="77777777" w:rsidR="00DF481B" w:rsidRPr="002606C9" w:rsidRDefault="00DF481B" w:rsidP="00E86D1E">
            <w:pPr>
              <w:jc w:val="center"/>
              <w:rPr>
                <w:rFonts w:ascii="Arial" w:hAnsi="Arial" w:cs="Arial"/>
                <w:b/>
              </w:rPr>
            </w:pPr>
            <w:r w:rsidRPr="002606C9">
              <w:rPr>
                <w:rFonts w:ascii="Arial" w:hAnsi="Arial" w:cs="Arial"/>
                <w:b/>
              </w:rPr>
              <w:t>Tasks</w:t>
            </w:r>
          </w:p>
        </w:tc>
        <w:tc>
          <w:tcPr>
            <w:tcW w:w="3256" w:type="dxa"/>
            <w:shd w:val="clear" w:color="auto" w:fill="548DD4" w:themeFill="text2" w:themeFillTint="99"/>
          </w:tcPr>
          <w:p w14:paraId="2281E0DA" w14:textId="77777777" w:rsidR="00DF481B" w:rsidRPr="002606C9" w:rsidRDefault="00DF481B" w:rsidP="00E86D1E">
            <w:pPr>
              <w:jc w:val="center"/>
              <w:rPr>
                <w:rFonts w:ascii="Arial" w:hAnsi="Arial" w:cs="Arial"/>
                <w:b/>
              </w:rPr>
            </w:pPr>
            <w:r w:rsidRPr="002606C9">
              <w:rPr>
                <w:rFonts w:ascii="Arial" w:hAnsi="Arial" w:cs="Arial"/>
                <w:b/>
              </w:rPr>
              <w:t>Frequency</w:t>
            </w:r>
          </w:p>
        </w:tc>
      </w:tr>
      <w:tr w:rsidR="00DF481B" w:rsidRPr="002606C9" w14:paraId="2817AC84" w14:textId="77777777" w:rsidTr="00D65AE6">
        <w:tc>
          <w:tcPr>
            <w:tcW w:w="10076" w:type="dxa"/>
            <w:gridSpan w:val="3"/>
            <w:shd w:val="clear" w:color="auto" w:fill="FFBD5B"/>
          </w:tcPr>
          <w:p w14:paraId="521C7094" w14:textId="77777777" w:rsidR="00DF481B" w:rsidRPr="002606C9" w:rsidRDefault="00DF481B" w:rsidP="00E86D1E">
            <w:pPr>
              <w:jc w:val="center"/>
              <w:rPr>
                <w:rFonts w:ascii="Arial" w:hAnsi="Arial" w:cs="Arial"/>
                <w:i/>
              </w:rPr>
            </w:pPr>
            <w:r w:rsidRPr="002606C9">
              <w:rPr>
                <w:rFonts w:ascii="Arial" w:hAnsi="Arial" w:cs="Arial"/>
                <w:i/>
              </w:rPr>
              <w:t>Main Building</w:t>
            </w:r>
          </w:p>
        </w:tc>
      </w:tr>
      <w:tr w:rsidR="00DF481B" w:rsidRPr="002606C9" w14:paraId="5A740EA1" w14:textId="77777777" w:rsidTr="00D65AE6">
        <w:tc>
          <w:tcPr>
            <w:tcW w:w="3333" w:type="dxa"/>
          </w:tcPr>
          <w:p w14:paraId="2F421A1F" w14:textId="77777777" w:rsidR="00DF481B" w:rsidRPr="002606C9" w:rsidRDefault="00DF481B" w:rsidP="00E86D1E">
            <w:pPr>
              <w:rPr>
                <w:rFonts w:ascii="Arial" w:hAnsi="Arial" w:cs="Arial"/>
              </w:rPr>
            </w:pPr>
            <w:r w:rsidRPr="002606C9">
              <w:rPr>
                <w:rFonts w:ascii="Arial" w:hAnsi="Arial" w:cs="Arial"/>
              </w:rPr>
              <w:t>Toilets - all</w:t>
            </w:r>
          </w:p>
        </w:tc>
        <w:tc>
          <w:tcPr>
            <w:tcW w:w="3487" w:type="dxa"/>
          </w:tcPr>
          <w:p w14:paraId="15F0ECC2" w14:textId="77777777" w:rsidR="00DF481B" w:rsidRPr="002606C9" w:rsidRDefault="00DF481B" w:rsidP="00E86D1E">
            <w:pPr>
              <w:rPr>
                <w:rFonts w:ascii="Arial" w:hAnsi="Arial" w:cs="Arial"/>
              </w:rPr>
            </w:pPr>
            <w:r w:rsidRPr="002606C9">
              <w:rPr>
                <w:rFonts w:ascii="Arial" w:hAnsi="Arial" w:cs="Arial"/>
              </w:rPr>
              <w:t>Cleaning of floors; troughs/handbasins/taps; cleaned and flushed.</w:t>
            </w:r>
          </w:p>
        </w:tc>
        <w:tc>
          <w:tcPr>
            <w:tcW w:w="3256" w:type="dxa"/>
          </w:tcPr>
          <w:p w14:paraId="56B78B9E" w14:textId="77777777" w:rsidR="00DF481B" w:rsidRPr="002606C9" w:rsidRDefault="00DF481B" w:rsidP="00E86D1E">
            <w:pPr>
              <w:jc w:val="center"/>
              <w:rPr>
                <w:rFonts w:ascii="Arial" w:hAnsi="Arial" w:cs="Arial"/>
              </w:rPr>
            </w:pPr>
            <w:r w:rsidRPr="002606C9">
              <w:rPr>
                <w:rFonts w:ascii="Arial" w:hAnsi="Arial" w:cs="Arial"/>
              </w:rPr>
              <w:t>Daily</w:t>
            </w:r>
          </w:p>
        </w:tc>
      </w:tr>
      <w:tr w:rsidR="00DF481B" w:rsidRPr="002606C9" w14:paraId="2C0E2AD4" w14:textId="77777777" w:rsidTr="00D65AE6">
        <w:tc>
          <w:tcPr>
            <w:tcW w:w="3333" w:type="dxa"/>
          </w:tcPr>
          <w:p w14:paraId="31621559" w14:textId="77777777" w:rsidR="00DF481B" w:rsidRPr="002606C9" w:rsidRDefault="00DF481B" w:rsidP="00E86D1E">
            <w:pPr>
              <w:rPr>
                <w:rFonts w:ascii="Arial" w:hAnsi="Arial" w:cs="Arial"/>
              </w:rPr>
            </w:pPr>
            <w:r w:rsidRPr="002606C9">
              <w:rPr>
                <w:rFonts w:ascii="Arial" w:hAnsi="Arial" w:cs="Arial"/>
              </w:rPr>
              <w:t>Hallway &amp; Foyer</w:t>
            </w:r>
          </w:p>
        </w:tc>
        <w:tc>
          <w:tcPr>
            <w:tcW w:w="3487" w:type="dxa"/>
          </w:tcPr>
          <w:p w14:paraId="1AD9CF86" w14:textId="77777777" w:rsidR="00DF481B" w:rsidRPr="002606C9" w:rsidRDefault="00DF481B" w:rsidP="00E86D1E">
            <w:pPr>
              <w:rPr>
                <w:rFonts w:ascii="Arial" w:hAnsi="Arial" w:cs="Arial"/>
              </w:rPr>
            </w:pPr>
            <w:r w:rsidRPr="002606C9">
              <w:rPr>
                <w:rFonts w:ascii="Arial" w:hAnsi="Arial" w:cs="Arial"/>
              </w:rPr>
              <w:t>Vacuum floors</w:t>
            </w:r>
          </w:p>
        </w:tc>
        <w:tc>
          <w:tcPr>
            <w:tcW w:w="3256" w:type="dxa"/>
          </w:tcPr>
          <w:p w14:paraId="1D22A4FF" w14:textId="77777777" w:rsidR="00DF481B" w:rsidRDefault="00DF481B" w:rsidP="00E86D1E">
            <w:pPr>
              <w:jc w:val="center"/>
              <w:rPr>
                <w:rFonts w:ascii="Arial" w:hAnsi="Arial" w:cs="Arial"/>
              </w:rPr>
            </w:pPr>
            <w:r w:rsidRPr="002606C9">
              <w:rPr>
                <w:rFonts w:ascii="Arial" w:hAnsi="Arial" w:cs="Arial"/>
              </w:rPr>
              <w:t>Daily</w:t>
            </w:r>
          </w:p>
          <w:p w14:paraId="30FB1981" w14:textId="77777777" w:rsidR="00D65AE6" w:rsidRPr="002606C9" w:rsidRDefault="00D65AE6" w:rsidP="00E86D1E">
            <w:pPr>
              <w:jc w:val="center"/>
              <w:rPr>
                <w:rFonts w:ascii="Arial" w:hAnsi="Arial" w:cs="Arial"/>
              </w:rPr>
            </w:pPr>
          </w:p>
        </w:tc>
      </w:tr>
      <w:tr w:rsidR="00DF481B" w:rsidRPr="002606C9" w14:paraId="6D1FB224" w14:textId="77777777" w:rsidTr="00D65AE6">
        <w:tc>
          <w:tcPr>
            <w:tcW w:w="3333" w:type="dxa"/>
          </w:tcPr>
          <w:p w14:paraId="368DCD00" w14:textId="77777777" w:rsidR="00DF481B" w:rsidRPr="002606C9" w:rsidRDefault="00DF481B" w:rsidP="00E86D1E">
            <w:pPr>
              <w:rPr>
                <w:rFonts w:ascii="Arial" w:hAnsi="Arial" w:cs="Arial"/>
              </w:rPr>
            </w:pPr>
            <w:r w:rsidRPr="002606C9">
              <w:rPr>
                <w:rFonts w:ascii="Arial" w:hAnsi="Arial" w:cs="Arial"/>
              </w:rPr>
              <w:t>Staffroom</w:t>
            </w:r>
          </w:p>
        </w:tc>
        <w:tc>
          <w:tcPr>
            <w:tcW w:w="3487" w:type="dxa"/>
          </w:tcPr>
          <w:p w14:paraId="78FE4580" w14:textId="77777777" w:rsidR="00DF481B" w:rsidRPr="002606C9" w:rsidRDefault="00DF481B" w:rsidP="00E86D1E">
            <w:pPr>
              <w:rPr>
                <w:rFonts w:ascii="Arial" w:hAnsi="Arial" w:cs="Arial"/>
              </w:rPr>
            </w:pPr>
            <w:r w:rsidRPr="002606C9">
              <w:rPr>
                <w:rFonts w:ascii="Arial" w:hAnsi="Arial" w:cs="Arial"/>
              </w:rPr>
              <w:t>Floors – vacuumed and wet areas</w:t>
            </w:r>
          </w:p>
        </w:tc>
        <w:tc>
          <w:tcPr>
            <w:tcW w:w="3256" w:type="dxa"/>
          </w:tcPr>
          <w:p w14:paraId="4DBD2ACC" w14:textId="77777777" w:rsidR="00DF481B" w:rsidRPr="002606C9" w:rsidRDefault="00DF481B" w:rsidP="00E86D1E">
            <w:pPr>
              <w:jc w:val="center"/>
              <w:rPr>
                <w:rFonts w:ascii="Arial" w:hAnsi="Arial" w:cs="Arial"/>
              </w:rPr>
            </w:pPr>
            <w:r w:rsidRPr="002606C9">
              <w:rPr>
                <w:rFonts w:ascii="Arial" w:hAnsi="Arial" w:cs="Arial"/>
              </w:rPr>
              <w:t>Weekly</w:t>
            </w:r>
          </w:p>
        </w:tc>
      </w:tr>
      <w:tr w:rsidR="00DF481B" w:rsidRPr="002606C9" w14:paraId="74B313FC" w14:textId="77777777" w:rsidTr="00D65AE6">
        <w:tc>
          <w:tcPr>
            <w:tcW w:w="3333" w:type="dxa"/>
          </w:tcPr>
          <w:p w14:paraId="60D62006" w14:textId="77777777" w:rsidR="00DF481B" w:rsidRPr="002606C9" w:rsidRDefault="00DF481B" w:rsidP="00E86D1E">
            <w:pPr>
              <w:rPr>
                <w:rFonts w:ascii="Arial" w:hAnsi="Arial" w:cs="Arial"/>
              </w:rPr>
            </w:pPr>
            <w:r w:rsidRPr="002606C9">
              <w:rPr>
                <w:rFonts w:ascii="Arial" w:hAnsi="Arial" w:cs="Arial"/>
              </w:rPr>
              <w:t>Classrooms</w:t>
            </w:r>
          </w:p>
        </w:tc>
        <w:tc>
          <w:tcPr>
            <w:tcW w:w="3487" w:type="dxa"/>
          </w:tcPr>
          <w:p w14:paraId="11977C92" w14:textId="77777777" w:rsidR="00DF481B" w:rsidRPr="002606C9" w:rsidRDefault="00DF481B" w:rsidP="00E86D1E">
            <w:pPr>
              <w:rPr>
                <w:rFonts w:ascii="Arial" w:hAnsi="Arial" w:cs="Arial"/>
              </w:rPr>
            </w:pPr>
            <w:r w:rsidRPr="002606C9">
              <w:rPr>
                <w:rFonts w:ascii="Arial" w:hAnsi="Arial" w:cs="Arial"/>
              </w:rPr>
              <w:t>Vacuum floors</w:t>
            </w:r>
          </w:p>
          <w:p w14:paraId="7B92A036" w14:textId="77777777" w:rsidR="00DF481B" w:rsidRPr="002606C9" w:rsidRDefault="00DF481B" w:rsidP="00E86D1E">
            <w:pPr>
              <w:rPr>
                <w:rFonts w:ascii="Arial" w:hAnsi="Arial" w:cs="Arial"/>
              </w:rPr>
            </w:pPr>
            <w:r w:rsidRPr="002606C9">
              <w:rPr>
                <w:rFonts w:ascii="Arial" w:hAnsi="Arial" w:cs="Arial"/>
              </w:rPr>
              <w:t>Mop wet areas</w:t>
            </w:r>
          </w:p>
          <w:p w14:paraId="43193A24" w14:textId="77777777" w:rsidR="00DF481B" w:rsidRPr="002606C9" w:rsidRDefault="00DF481B" w:rsidP="00E86D1E">
            <w:pPr>
              <w:rPr>
                <w:rFonts w:ascii="Arial" w:hAnsi="Arial" w:cs="Arial"/>
              </w:rPr>
            </w:pPr>
            <w:r w:rsidRPr="002606C9">
              <w:rPr>
                <w:rFonts w:ascii="Arial" w:hAnsi="Arial" w:cs="Arial"/>
              </w:rPr>
              <w:t>Wipe table tops</w:t>
            </w:r>
          </w:p>
        </w:tc>
        <w:tc>
          <w:tcPr>
            <w:tcW w:w="3256" w:type="dxa"/>
          </w:tcPr>
          <w:p w14:paraId="39D8611A" w14:textId="77777777" w:rsidR="00DF481B" w:rsidRPr="002606C9" w:rsidRDefault="00DF481B" w:rsidP="00E86D1E">
            <w:pPr>
              <w:jc w:val="center"/>
              <w:rPr>
                <w:rFonts w:ascii="Arial" w:hAnsi="Arial" w:cs="Arial"/>
              </w:rPr>
            </w:pPr>
            <w:r w:rsidRPr="002606C9">
              <w:rPr>
                <w:rFonts w:ascii="Arial" w:hAnsi="Arial" w:cs="Arial"/>
              </w:rPr>
              <w:t>Daily</w:t>
            </w:r>
          </w:p>
          <w:p w14:paraId="3D11FD1C" w14:textId="77777777" w:rsidR="00DF481B" w:rsidRPr="002606C9" w:rsidRDefault="00DF481B" w:rsidP="00E86D1E">
            <w:pPr>
              <w:jc w:val="center"/>
              <w:rPr>
                <w:rFonts w:ascii="Arial" w:hAnsi="Arial" w:cs="Arial"/>
              </w:rPr>
            </w:pPr>
            <w:r w:rsidRPr="002606C9">
              <w:rPr>
                <w:rFonts w:ascii="Arial" w:hAnsi="Arial" w:cs="Arial"/>
              </w:rPr>
              <w:t>Weekly</w:t>
            </w:r>
          </w:p>
          <w:p w14:paraId="7627ECC4" w14:textId="77777777" w:rsidR="00DF481B" w:rsidRPr="002606C9" w:rsidRDefault="00DF481B" w:rsidP="00E86D1E">
            <w:pPr>
              <w:jc w:val="center"/>
              <w:rPr>
                <w:rFonts w:ascii="Arial" w:hAnsi="Arial" w:cs="Arial"/>
              </w:rPr>
            </w:pPr>
            <w:r w:rsidRPr="002606C9">
              <w:rPr>
                <w:rFonts w:ascii="Arial" w:hAnsi="Arial" w:cs="Arial"/>
              </w:rPr>
              <w:t>Daily</w:t>
            </w:r>
          </w:p>
        </w:tc>
      </w:tr>
      <w:tr w:rsidR="00DF481B" w:rsidRPr="002606C9" w14:paraId="35A7A6F7" w14:textId="77777777" w:rsidTr="00D65AE6">
        <w:tc>
          <w:tcPr>
            <w:tcW w:w="3333" w:type="dxa"/>
          </w:tcPr>
          <w:p w14:paraId="1512A342" w14:textId="77777777" w:rsidR="00DF481B" w:rsidRPr="002606C9" w:rsidRDefault="00DF481B" w:rsidP="00E86D1E">
            <w:pPr>
              <w:rPr>
                <w:rFonts w:ascii="Arial" w:hAnsi="Arial" w:cs="Arial"/>
              </w:rPr>
            </w:pPr>
            <w:r w:rsidRPr="002606C9">
              <w:rPr>
                <w:rFonts w:ascii="Arial" w:hAnsi="Arial" w:cs="Arial"/>
              </w:rPr>
              <w:t>Offices/Admin area</w:t>
            </w:r>
          </w:p>
        </w:tc>
        <w:tc>
          <w:tcPr>
            <w:tcW w:w="3487" w:type="dxa"/>
          </w:tcPr>
          <w:p w14:paraId="070DE66F" w14:textId="77777777" w:rsidR="00DF481B" w:rsidRPr="002606C9" w:rsidRDefault="00DF481B" w:rsidP="00E86D1E">
            <w:pPr>
              <w:rPr>
                <w:rFonts w:ascii="Arial" w:hAnsi="Arial" w:cs="Arial"/>
              </w:rPr>
            </w:pPr>
            <w:r w:rsidRPr="002606C9">
              <w:rPr>
                <w:rFonts w:ascii="Arial" w:hAnsi="Arial" w:cs="Arial"/>
              </w:rPr>
              <w:t>Vacuum floors</w:t>
            </w:r>
          </w:p>
        </w:tc>
        <w:tc>
          <w:tcPr>
            <w:tcW w:w="3256" w:type="dxa"/>
          </w:tcPr>
          <w:p w14:paraId="50CBE61F" w14:textId="77777777" w:rsidR="00DF481B" w:rsidRDefault="00DF481B" w:rsidP="00E86D1E">
            <w:pPr>
              <w:jc w:val="center"/>
              <w:rPr>
                <w:rFonts w:ascii="Arial" w:hAnsi="Arial" w:cs="Arial"/>
              </w:rPr>
            </w:pPr>
            <w:r w:rsidRPr="002606C9">
              <w:rPr>
                <w:rFonts w:ascii="Arial" w:hAnsi="Arial" w:cs="Arial"/>
              </w:rPr>
              <w:t>Weekly</w:t>
            </w:r>
          </w:p>
          <w:p w14:paraId="3B4DE06E" w14:textId="77777777" w:rsidR="00D65AE6" w:rsidRPr="002606C9" w:rsidRDefault="00D65AE6" w:rsidP="00E86D1E">
            <w:pPr>
              <w:jc w:val="center"/>
              <w:rPr>
                <w:rFonts w:ascii="Arial" w:hAnsi="Arial" w:cs="Arial"/>
              </w:rPr>
            </w:pPr>
          </w:p>
        </w:tc>
      </w:tr>
      <w:tr w:rsidR="00DF481B" w:rsidRPr="002606C9" w14:paraId="060F48A1" w14:textId="77777777" w:rsidTr="00D65AE6">
        <w:tc>
          <w:tcPr>
            <w:tcW w:w="3333" w:type="dxa"/>
          </w:tcPr>
          <w:p w14:paraId="4DAB0AE3" w14:textId="77777777" w:rsidR="00DF481B" w:rsidRPr="002606C9" w:rsidRDefault="00DF481B" w:rsidP="00E86D1E">
            <w:pPr>
              <w:rPr>
                <w:rFonts w:ascii="Arial" w:hAnsi="Arial" w:cs="Arial"/>
              </w:rPr>
            </w:pPr>
            <w:r w:rsidRPr="002606C9">
              <w:rPr>
                <w:rFonts w:ascii="Arial" w:hAnsi="Arial" w:cs="Arial"/>
              </w:rPr>
              <w:t>Art Room</w:t>
            </w:r>
          </w:p>
        </w:tc>
        <w:tc>
          <w:tcPr>
            <w:tcW w:w="3487" w:type="dxa"/>
          </w:tcPr>
          <w:p w14:paraId="35CD72D1" w14:textId="79BA577E" w:rsidR="00DF481B" w:rsidRPr="002606C9" w:rsidRDefault="00DF481B" w:rsidP="00E86D1E">
            <w:pPr>
              <w:rPr>
                <w:rFonts w:ascii="Arial" w:hAnsi="Arial" w:cs="Arial"/>
              </w:rPr>
            </w:pPr>
            <w:r w:rsidRPr="002606C9">
              <w:rPr>
                <w:rFonts w:ascii="Arial" w:hAnsi="Arial" w:cs="Arial"/>
              </w:rPr>
              <w:t>Cleaning of floors</w:t>
            </w:r>
          </w:p>
          <w:p w14:paraId="25BA994A" w14:textId="05611DA1" w:rsidR="00DF481B" w:rsidRPr="002606C9" w:rsidRDefault="00DF481B" w:rsidP="00E86D1E">
            <w:pPr>
              <w:rPr>
                <w:rFonts w:ascii="Arial" w:hAnsi="Arial" w:cs="Arial"/>
              </w:rPr>
            </w:pPr>
          </w:p>
        </w:tc>
        <w:tc>
          <w:tcPr>
            <w:tcW w:w="3256" w:type="dxa"/>
          </w:tcPr>
          <w:p w14:paraId="02976BCD" w14:textId="08A47FA8" w:rsidR="00DF481B" w:rsidRPr="002606C9" w:rsidRDefault="00D65AE6" w:rsidP="00E86D1E">
            <w:pPr>
              <w:jc w:val="center"/>
              <w:rPr>
                <w:rFonts w:ascii="Arial" w:hAnsi="Arial" w:cs="Arial"/>
              </w:rPr>
            </w:pPr>
            <w:r>
              <w:rPr>
                <w:rFonts w:ascii="Arial" w:hAnsi="Arial" w:cs="Arial"/>
              </w:rPr>
              <w:t xml:space="preserve">Once a </w:t>
            </w:r>
            <w:r w:rsidR="00DF481B" w:rsidRPr="002606C9">
              <w:rPr>
                <w:rFonts w:ascii="Arial" w:hAnsi="Arial" w:cs="Arial"/>
              </w:rPr>
              <w:t>Week</w:t>
            </w:r>
          </w:p>
        </w:tc>
      </w:tr>
      <w:tr w:rsidR="00DF481B" w:rsidRPr="002606C9" w14:paraId="31F2110D" w14:textId="77777777" w:rsidTr="00D65AE6">
        <w:tc>
          <w:tcPr>
            <w:tcW w:w="10076" w:type="dxa"/>
            <w:gridSpan w:val="3"/>
            <w:shd w:val="clear" w:color="auto" w:fill="FFBD5B"/>
          </w:tcPr>
          <w:p w14:paraId="136201F7" w14:textId="77777777" w:rsidR="00DF481B" w:rsidRPr="002606C9" w:rsidRDefault="00DF481B" w:rsidP="00E86D1E">
            <w:pPr>
              <w:jc w:val="center"/>
              <w:rPr>
                <w:rFonts w:ascii="Arial" w:hAnsi="Arial" w:cs="Arial"/>
                <w:i/>
              </w:rPr>
            </w:pPr>
            <w:r w:rsidRPr="002606C9">
              <w:rPr>
                <w:rFonts w:ascii="Arial" w:hAnsi="Arial" w:cs="Arial"/>
                <w:i/>
              </w:rPr>
              <w:t xml:space="preserve">Library </w:t>
            </w:r>
          </w:p>
        </w:tc>
      </w:tr>
      <w:tr w:rsidR="00DF481B" w:rsidRPr="002606C9" w14:paraId="69575E7E" w14:textId="77777777" w:rsidTr="00D65AE6">
        <w:tc>
          <w:tcPr>
            <w:tcW w:w="3333" w:type="dxa"/>
          </w:tcPr>
          <w:p w14:paraId="2E84F062" w14:textId="77777777" w:rsidR="00DF481B" w:rsidRPr="002606C9" w:rsidRDefault="00DF481B" w:rsidP="00D65AE6">
            <w:pPr>
              <w:rPr>
                <w:rFonts w:ascii="Arial" w:hAnsi="Arial" w:cs="Arial"/>
              </w:rPr>
            </w:pPr>
            <w:r w:rsidRPr="002606C9">
              <w:rPr>
                <w:rFonts w:ascii="Arial" w:hAnsi="Arial" w:cs="Arial"/>
              </w:rPr>
              <w:t>Floors</w:t>
            </w:r>
          </w:p>
        </w:tc>
        <w:tc>
          <w:tcPr>
            <w:tcW w:w="3487" w:type="dxa"/>
          </w:tcPr>
          <w:p w14:paraId="3D06BAD4" w14:textId="77777777" w:rsidR="00DF481B" w:rsidRPr="002606C9" w:rsidRDefault="00DF481B" w:rsidP="00E86D1E">
            <w:pPr>
              <w:rPr>
                <w:rFonts w:ascii="Arial" w:hAnsi="Arial" w:cs="Arial"/>
              </w:rPr>
            </w:pPr>
            <w:r w:rsidRPr="002606C9">
              <w:rPr>
                <w:rFonts w:ascii="Arial" w:hAnsi="Arial" w:cs="Arial"/>
              </w:rPr>
              <w:t>Vacuum floors</w:t>
            </w:r>
          </w:p>
          <w:p w14:paraId="463A2354" w14:textId="77777777" w:rsidR="00DF481B" w:rsidRPr="002606C9" w:rsidRDefault="00DF481B" w:rsidP="00E86D1E">
            <w:pPr>
              <w:rPr>
                <w:rFonts w:ascii="Arial" w:hAnsi="Arial" w:cs="Arial"/>
              </w:rPr>
            </w:pPr>
            <w:r w:rsidRPr="002606C9">
              <w:rPr>
                <w:rFonts w:ascii="Arial" w:hAnsi="Arial" w:cs="Arial"/>
              </w:rPr>
              <w:t>Wet areas to be washed</w:t>
            </w:r>
          </w:p>
        </w:tc>
        <w:tc>
          <w:tcPr>
            <w:tcW w:w="3256" w:type="dxa"/>
          </w:tcPr>
          <w:p w14:paraId="3F6A3A9D" w14:textId="3C7A9830" w:rsidR="00DF481B" w:rsidRPr="002606C9" w:rsidRDefault="00D65AE6" w:rsidP="00E86D1E">
            <w:pPr>
              <w:jc w:val="center"/>
              <w:rPr>
                <w:rFonts w:ascii="Arial" w:hAnsi="Arial" w:cs="Arial"/>
              </w:rPr>
            </w:pPr>
            <w:r>
              <w:rPr>
                <w:rFonts w:ascii="Arial" w:hAnsi="Arial" w:cs="Arial"/>
              </w:rPr>
              <w:t xml:space="preserve">Once a </w:t>
            </w:r>
            <w:r w:rsidRPr="002606C9">
              <w:rPr>
                <w:rFonts w:ascii="Arial" w:hAnsi="Arial" w:cs="Arial"/>
              </w:rPr>
              <w:t>Week</w:t>
            </w:r>
          </w:p>
        </w:tc>
      </w:tr>
      <w:tr w:rsidR="00DF481B" w:rsidRPr="002606C9" w14:paraId="6B07161B" w14:textId="77777777" w:rsidTr="00D65AE6">
        <w:tc>
          <w:tcPr>
            <w:tcW w:w="10076" w:type="dxa"/>
            <w:gridSpan w:val="3"/>
            <w:shd w:val="clear" w:color="auto" w:fill="FFBD5B"/>
          </w:tcPr>
          <w:p w14:paraId="2346B7D4" w14:textId="77777777" w:rsidR="00DF481B" w:rsidRPr="002606C9" w:rsidRDefault="00DF481B" w:rsidP="00E86D1E">
            <w:pPr>
              <w:jc w:val="center"/>
              <w:rPr>
                <w:rFonts w:ascii="Arial" w:hAnsi="Arial" w:cs="Arial"/>
                <w:i/>
              </w:rPr>
            </w:pPr>
            <w:r w:rsidRPr="002606C9">
              <w:rPr>
                <w:rFonts w:ascii="Arial" w:hAnsi="Arial" w:cs="Arial"/>
                <w:i/>
              </w:rPr>
              <w:t xml:space="preserve">School Hall </w:t>
            </w:r>
          </w:p>
        </w:tc>
      </w:tr>
      <w:tr w:rsidR="00DF481B" w:rsidRPr="002606C9" w14:paraId="4D3FF6E9" w14:textId="77777777" w:rsidTr="00D65AE6">
        <w:tc>
          <w:tcPr>
            <w:tcW w:w="3333" w:type="dxa"/>
          </w:tcPr>
          <w:p w14:paraId="09E7FEB3" w14:textId="77777777" w:rsidR="00DF481B" w:rsidRPr="002606C9" w:rsidRDefault="00DF481B" w:rsidP="00D65AE6">
            <w:pPr>
              <w:rPr>
                <w:rFonts w:ascii="Arial" w:hAnsi="Arial" w:cs="Arial"/>
              </w:rPr>
            </w:pPr>
            <w:r w:rsidRPr="002606C9">
              <w:rPr>
                <w:rFonts w:ascii="Arial" w:hAnsi="Arial" w:cs="Arial"/>
              </w:rPr>
              <w:t>Floors</w:t>
            </w:r>
          </w:p>
        </w:tc>
        <w:tc>
          <w:tcPr>
            <w:tcW w:w="3487" w:type="dxa"/>
          </w:tcPr>
          <w:p w14:paraId="2422DA4B" w14:textId="77777777" w:rsidR="00DF481B" w:rsidRPr="002606C9" w:rsidRDefault="00DF481B" w:rsidP="00E86D1E">
            <w:pPr>
              <w:rPr>
                <w:rFonts w:ascii="Arial" w:hAnsi="Arial" w:cs="Arial"/>
              </w:rPr>
            </w:pPr>
            <w:r w:rsidRPr="002606C9">
              <w:rPr>
                <w:rFonts w:ascii="Arial" w:hAnsi="Arial" w:cs="Arial"/>
              </w:rPr>
              <w:t>Vacuum floors</w:t>
            </w:r>
          </w:p>
          <w:p w14:paraId="681D2ABD" w14:textId="77777777" w:rsidR="00DF481B" w:rsidRPr="002606C9" w:rsidRDefault="00DF481B" w:rsidP="00E86D1E">
            <w:pPr>
              <w:rPr>
                <w:rFonts w:ascii="Arial" w:hAnsi="Arial" w:cs="Arial"/>
              </w:rPr>
            </w:pPr>
            <w:r w:rsidRPr="002606C9">
              <w:rPr>
                <w:rFonts w:ascii="Arial" w:hAnsi="Arial" w:cs="Arial"/>
              </w:rPr>
              <w:t>Wet areas to be washed</w:t>
            </w:r>
          </w:p>
        </w:tc>
        <w:tc>
          <w:tcPr>
            <w:tcW w:w="3256" w:type="dxa"/>
          </w:tcPr>
          <w:p w14:paraId="33CCA76E" w14:textId="7A4A5EAD" w:rsidR="00DF481B" w:rsidRPr="002606C9" w:rsidRDefault="00D65AE6" w:rsidP="00E86D1E">
            <w:pPr>
              <w:jc w:val="center"/>
              <w:rPr>
                <w:rFonts w:ascii="Arial" w:hAnsi="Arial" w:cs="Arial"/>
              </w:rPr>
            </w:pPr>
            <w:r>
              <w:rPr>
                <w:rFonts w:ascii="Arial" w:hAnsi="Arial" w:cs="Arial"/>
              </w:rPr>
              <w:t xml:space="preserve">Once a </w:t>
            </w:r>
            <w:r w:rsidRPr="002606C9">
              <w:rPr>
                <w:rFonts w:ascii="Arial" w:hAnsi="Arial" w:cs="Arial"/>
              </w:rPr>
              <w:t>Week</w:t>
            </w:r>
            <w:r w:rsidRPr="002606C9">
              <w:rPr>
                <w:rFonts w:ascii="Arial" w:hAnsi="Arial" w:cs="Arial"/>
              </w:rPr>
              <w:t xml:space="preserve"> </w:t>
            </w:r>
          </w:p>
        </w:tc>
      </w:tr>
      <w:tr w:rsidR="00DF481B" w:rsidRPr="002606C9" w14:paraId="3F18645B" w14:textId="77777777" w:rsidTr="00D65AE6">
        <w:tc>
          <w:tcPr>
            <w:tcW w:w="3333" w:type="dxa"/>
          </w:tcPr>
          <w:p w14:paraId="29F01B38" w14:textId="77777777" w:rsidR="00DF481B" w:rsidRPr="002606C9" w:rsidRDefault="00DF481B" w:rsidP="00D65AE6">
            <w:pPr>
              <w:rPr>
                <w:rFonts w:ascii="Arial" w:hAnsi="Arial" w:cs="Arial"/>
              </w:rPr>
            </w:pPr>
            <w:r w:rsidRPr="002606C9">
              <w:rPr>
                <w:rFonts w:ascii="Arial" w:hAnsi="Arial" w:cs="Arial"/>
              </w:rPr>
              <w:t>Toilet</w:t>
            </w:r>
          </w:p>
        </w:tc>
        <w:tc>
          <w:tcPr>
            <w:tcW w:w="3487" w:type="dxa"/>
          </w:tcPr>
          <w:p w14:paraId="7B50ED43" w14:textId="77777777" w:rsidR="00DF481B" w:rsidRPr="002606C9" w:rsidRDefault="00DF481B" w:rsidP="00E86D1E">
            <w:pPr>
              <w:rPr>
                <w:rFonts w:ascii="Arial" w:hAnsi="Arial" w:cs="Arial"/>
              </w:rPr>
            </w:pPr>
            <w:r w:rsidRPr="002606C9">
              <w:rPr>
                <w:rFonts w:ascii="Arial" w:hAnsi="Arial" w:cs="Arial"/>
              </w:rPr>
              <w:t>Toilet, hand basin and taps all to be cleaned</w:t>
            </w:r>
          </w:p>
        </w:tc>
        <w:tc>
          <w:tcPr>
            <w:tcW w:w="3256" w:type="dxa"/>
          </w:tcPr>
          <w:p w14:paraId="6AAB0CD6" w14:textId="5DE40DA1" w:rsidR="00DF481B" w:rsidRPr="002606C9" w:rsidRDefault="00D65AE6" w:rsidP="00E86D1E">
            <w:pPr>
              <w:jc w:val="center"/>
              <w:rPr>
                <w:rFonts w:ascii="Arial" w:hAnsi="Arial" w:cs="Arial"/>
              </w:rPr>
            </w:pPr>
            <w:r>
              <w:rPr>
                <w:rFonts w:ascii="Arial" w:hAnsi="Arial" w:cs="Arial"/>
              </w:rPr>
              <w:t xml:space="preserve">Once a </w:t>
            </w:r>
            <w:r w:rsidRPr="002606C9">
              <w:rPr>
                <w:rFonts w:ascii="Arial" w:hAnsi="Arial" w:cs="Arial"/>
              </w:rPr>
              <w:t>Week</w:t>
            </w:r>
            <w:r w:rsidRPr="002606C9">
              <w:rPr>
                <w:rFonts w:ascii="Arial" w:hAnsi="Arial" w:cs="Arial"/>
              </w:rPr>
              <w:t xml:space="preserve"> </w:t>
            </w:r>
            <w:r w:rsidR="00DF481B" w:rsidRPr="002606C9">
              <w:rPr>
                <w:rFonts w:ascii="Arial" w:hAnsi="Arial" w:cs="Arial"/>
              </w:rPr>
              <w:t>*</w:t>
            </w:r>
          </w:p>
        </w:tc>
      </w:tr>
    </w:tbl>
    <w:p w14:paraId="31120218" w14:textId="77777777" w:rsidR="00DF481B" w:rsidRPr="002606C9" w:rsidRDefault="00DF481B" w:rsidP="00DF481B">
      <w:pPr>
        <w:jc w:val="center"/>
        <w:rPr>
          <w:rFonts w:ascii="Arial" w:hAnsi="Arial" w:cs="Arial"/>
        </w:rPr>
      </w:pPr>
    </w:p>
    <w:p w14:paraId="1AE730FB" w14:textId="77777777" w:rsidR="00DF481B" w:rsidRPr="00DF481B" w:rsidRDefault="00DF481B" w:rsidP="00DF481B">
      <w:pPr>
        <w:rPr>
          <w:rFonts w:ascii="Arial" w:hAnsi="Arial" w:cs="Arial"/>
          <w:i/>
          <w:sz w:val="22"/>
          <w:szCs w:val="22"/>
        </w:rPr>
      </w:pPr>
      <w:r w:rsidRPr="00DF481B">
        <w:rPr>
          <w:rFonts w:ascii="Arial" w:hAnsi="Arial" w:cs="Arial"/>
          <w:i/>
          <w:sz w:val="22"/>
          <w:szCs w:val="22"/>
        </w:rPr>
        <w:t>1. Other cleaning tasks to be undertaken as advised/discussed with Principal upon need.</w:t>
      </w:r>
    </w:p>
    <w:p w14:paraId="4ADB4951" w14:textId="51DCA4DF" w:rsidR="00D33DC6" w:rsidRPr="00DF481B" w:rsidRDefault="00DF481B" w:rsidP="00DF481B">
      <w:pPr>
        <w:pStyle w:val="ListParagraph"/>
        <w:ind w:left="0"/>
        <w:rPr>
          <w:rFonts w:ascii="Arial" w:hAnsi="Arial" w:cs="Arial"/>
          <w:i/>
          <w:sz w:val="22"/>
        </w:rPr>
      </w:pPr>
      <w:r w:rsidRPr="00DF481B">
        <w:rPr>
          <w:rFonts w:ascii="Arial" w:hAnsi="Arial" w:cs="Arial"/>
          <w:i/>
          <w:sz w:val="22"/>
        </w:rPr>
        <w:t>2. *School Hall may need extra cleaning depending upon external usage – to be advised by Principal upon need.</w:t>
      </w:r>
    </w:p>
    <w:sectPr w:rsidR="00D33DC6" w:rsidRPr="00DF481B" w:rsidSect="00BA0EC8">
      <w:headerReference w:type="even" r:id="rId7"/>
      <w:headerReference w:type="default" r:id="rId8"/>
      <w:footerReference w:type="even" r:id="rId9"/>
      <w:footerReference w:type="default" r:id="rId10"/>
      <w:headerReference w:type="first" r:id="rId11"/>
      <w:footerReference w:type="first" r:id="rId12"/>
      <w:pgSz w:w="11900" w:h="16840"/>
      <w:pgMar w:top="3402" w:right="907" w:bottom="1701" w:left="90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62232" w14:textId="77777777" w:rsidR="001A48EF" w:rsidRDefault="00BA0EC8">
      <w:r>
        <w:separator/>
      </w:r>
    </w:p>
  </w:endnote>
  <w:endnote w:type="continuationSeparator" w:id="0">
    <w:p w14:paraId="0E712578" w14:textId="77777777" w:rsidR="001A48EF" w:rsidRDefault="00BA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7" w14:textId="77777777" w:rsidR="00567A1F" w:rsidRDefault="00567A1F">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6" w14:textId="77777777" w:rsidR="00567A1F" w:rsidRDefault="00567A1F">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8" w14:textId="77777777" w:rsidR="00567A1F" w:rsidRDefault="00567A1F">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F164A" w14:textId="77777777" w:rsidR="001A48EF" w:rsidRDefault="00BA0EC8">
      <w:r>
        <w:separator/>
      </w:r>
    </w:p>
  </w:footnote>
  <w:footnote w:type="continuationSeparator" w:id="0">
    <w:p w14:paraId="19395B69" w14:textId="77777777" w:rsidR="001A48EF" w:rsidRDefault="00BA0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5" w14:textId="77777777" w:rsidR="00567A1F" w:rsidRDefault="00D65AE6">
    <w:pPr>
      <w:pBdr>
        <w:top w:val="nil"/>
        <w:left w:val="nil"/>
        <w:bottom w:val="nil"/>
        <w:right w:val="nil"/>
        <w:between w:val="nil"/>
      </w:pBdr>
      <w:tabs>
        <w:tab w:val="center" w:pos="4513"/>
        <w:tab w:val="right" w:pos="9026"/>
      </w:tabs>
      <w:rPr>
        <w:color w:val="000000"/>
      </w:rPr>
    </w:pPr>
    <w:r>
      <w:rPr>
        <w:color w:val="000000"/>
      </w:rPr>
      <w:pict w14:anchorId="3EB4D1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595.2pt;height:841.9pt;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4" w14:textId="77777777" w:rsidR="00567A1F" w:rsidRDefault="00D65AE6">
    <w:pPr>
      <w:pBdr>
        <w:top w:val="nil"/>
        <w:left w:val="nil"/>
        <w:bottom w:val="nil"/>
        <w:right w:val="nil"/>
        <w:between w:val="nil"/>
      </w:pBdr>
      <w:tabs>
        <w:tab w:val="center" w:pos="4513"/>
        <w:tab w:val="right" w:pos="9026"/>
      </w:tabs>
      <w:rPr>
        <w:color w:val="000000"/>
      </w:rPr>
    </w:pPr>
    <w:r>
      <w:rPr>
        <w:color w:val="000000"/>
      </w:rPr>
      <w:pict w14:anchorId="7CFFE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 style="position:absolute;margin-left:-45.6pt;margin-top:-173.65pt;width:595.2pt;height:841.9pt;z-index:-251659776;mso-position-horizontal-relative:margin;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3" w14:textId="77777777" w:rsidR="00567A1F" w:rsidRDefault="00D65AE6">
    <w:pPr>
      <w:pBdr>
        <w:top w:val="nil"/>
        <w:left w:val="nil"/>
        <w:bottom w:val="nil"/>
        <w:right w:val="nil"/>
        <w:between w:val="nil"/>
      </w:pBdr>
      <w:tabs>
        <w:tab w:val="center" w:pos="4513"/>
        <w:tab w:val="right" w:pos="9026"/>
      </w:tabs>
      <w:rPr>
        <w:color w:val="000000"/>
      </w:rPr>
    </w:pPr>
    <w:r>
      <w:rPr>
        <w:color w:val="000000"/>
      </w:rPr>
      <w:pict w14:anchorId="07B385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595.2pt;height:841.9pt;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A51A4"/>
    <w:multiLevelType w:val="hybridMultilevel"/>
    <w:tmpl w:val="8A509BE2"/>
    <w:lvl w:ilvl="0" w:tplc="04090001">
      <w:start w:val="1"/>
      <w:numFmt w:val="bullet"/>
      <w:lvlText w:val=""/>
      <w:lvlJc w:val="left"/>
      <w:pPr>
        <w:ind w:left="-273" w:hanging="360"/>
      </w:pPr>
      <w:rPr>
        <w:rFonts w:ascii="Symbol" w:hAnsi="Symbol" w:hint="default"/>
      </w:rPr>
    </w:lvl>
    <w:lvl w:ilvl="1" w:tplc="0C090019">
      <w:start w:val="1"/>
      <w:numFmt w:val="lowerLetter"/>
      <w:lvlText w:val="%2."/>
      <w:lvlJc w:val="left"/>
      <w:pPr>
        <w:ind w:left="447" w:hanging="360"/>
      </w:pPr>
    </w:lvl>
    <w:lvl w:ilvl="2" w:tplc="0C09001B" w:tentative="1">
      <w:start w:val="1"/>
      <w:numFmt w:val="lowerRoman"/>
      <w:lvlText w:val="%3."/>
      <w:lvlJc w:val="right"/>
      <w:pPr>
        <w:ind w:left="1167" w:hanging="180"/>
      </w:pPr>
    </w:lvl>
    <w:lvl w:ilvl="3" w:tplc="0C09000F" w:tentative="1">
      <w:start w:val="1"/>
      <w:numFmt w:val="decimal"/>
      <w:lvlText w:val="%4."/>
      <w:lvlJc w:val="left"/>
      <w:pPr>
        <w:ind w:left="1887" w:hanging="360"/>
      </w:pPr>
    </w:lvl>
    <w:lvl w:ilvl="4" w:tplc="0C090019" w:tentative="1">
      <w:start w:val="1"/>
      <w:numFmt w:val="lowerLetter"/>
      <w:lvlText w:val="%5."/>
      <w:lvlJc w:val="left"/>
      <w:pPr>
        <w:ind w:left="2607" w:hanging="360"/>
      </w:pPr>
    </w:lvl>
    <w:lvl w:ilvl="5" w:tplc="0C09001B" w:tentative="1">
      <w:start w:val="1"/>
      <w:numFmt w:val="lowerRoman"/>
      <w:lvlText w:val="%6."/>
      <w:lvlJc w:val="right"/>
      <w:pPr>
        <w:ind w:left="3327" w:hanging="180"/>
      </w:pPr>
    </w:lvl>
    <w:lvl w:ilvl="6" w:tplc="0C09000F" w:tentative="1">
      <w:start w:val="1"/>
      <w:numFmt w:val="decimal"/>
      <w:lvlText w:val="%7."/>
      <w:lvlJc w:val="left"/>
      <w:pPr>
        <w:ind w:left="4047" w:hanging="360"/>
      </w:pPr>
    </w:lvl>
    <w:lvl w:ilvl="7" w:tplc="0C090019" w:tentative="1">
      <w:start w:val="1"/>
      <w:numFmt w:val="lowerLetter"/>
      <w:lvlText w:val="%8."/>
      <w:lvlJc w:val="left"/>
      <w:pPr>
        <w:ind w:left="4767" w:hanging="360"/>
      </w:pPr>
    </w:lvl>
    <w:lvl w:ilvl="8" w:tplc="0C09001B" w:tentative="1">
      <w:start w:val="1"/>
      <w:numFmt w:val="lowerRoman"/>
      <w:lvlText w:val="%9."/>
      <w:lvlJc w:val="right"/>
      <w:pPr>
        <w:ind w:left="5487" w:hanging="180"/>
      </w:pPr>
    </w:lvl>
  </w:abstractNum>
  <w:abstractNum w:abstractNumId="1" w15:restartNumberingAfterBreak="0">
    <w:nsid w:val="75DB2639"/>
    <w:multiLevelType w:val="hybridMultilevel"/>
    <w:tmpl w:val="8168D3CC"/>
    <w:lvl w:ilvl="0" w:tplc="0C090001">
      <w:start w:val="1"/>
      <w:numFmt w:val="bullet"/>
      <w:lvlText w:val=""/>
      <w:lvlJc w:val="left"/>
      <w:pPr>
        <w:ind w:left="-272" w:hanging="360"/>
      </w:pPr>
      <w:rPr>
        <w:rFonts w:ascii="Symbol" w:hAnsi="Symbol" w:hint="default"/>
      </w:rPr>
    </w:lvl>
    <w:lvl w:ilvl="1" w:tplc="0C090003">
      <w:start w:val="1"/>
      <w:numFmt w:val="bullet"/>
      <w:lvlText w:val="o"/>
      <w:lvlJc w:val="left"/>
      <w:pPr>
        <w:ind w:left="448" w:hanging="360"/>
      </w:pPr>
      <w:rPr>
        <w:rFonts w:ascii="Courier New" w:hAnsi="Courier New" w:cs="Courier New" w:hint="default"/>
      </w:rPr>
    </w:lvl>
    <w:lvl w:ilvl="2" w:tplc="0C090005" w:tentative="1">
      <w:start w:val="1"/>
      <w:numFmt w:val="bullet"/>
      <w:lvlText w:val=""/>
      <w:lvlJc w:val="left"/>
      <w:pPr>
        <w:ind w:left="1168" w:hanging="360"/>
      </w:pPr>
      <w:rPr>
        <w:rFonts w:ascii="Wingdings" w:hAnsi="Wingdings" w:hint="default"/>
      </w:rPr>
    </w:lvl>
    <w:lvl w:ilvl="3" w:tplc="0C090001" w:tentative="1">
      <w:start w:val="1"/>
      <w:numFmt w:val="bullet"/>
      <w:lvlText w:val=""/>
      <w:lvlJc w:val="left"/>
      <w:pPr>
        <w:ind w:left="1888" w:hanging="360"/>
      </w:pPr>
      <w:rPr>
        <w:rFonts w:ascii="Symbol" w:hAnsi="Symbol" w:hint="default"/>
      </w:rPr>
    </w:lvl>
    <w:lvl w:ilvl="4" w:tplc="0C090003" w:tentative="1">
      <w:start w:val="1"/>
      <w:numFmt w:val="bullet"/>
      <w:lvlText w:val="o"/>
      <w:lvlJc w:val="left"/>
      <w:pPr>
        <w:ind w:left="2608" w:hanging="360"/>
      </w:pPr>
      <w:rPr>
        <w:rFonts w:ascii="Courier New" w:hAnsi="Courier New" w:cs="Courier New" w:hint="default"/>
      </w:rPr>
    </w:lvl>
    <w:lvl w:ilvl="5" w:tplc="0C090005" w:tentative="1">
      <w:start w:val="1"/>
      <w:numFmt w:val="bullet"/>
      <w:lvlText w:val=""/>
      <w:lvlJc w:val="left"/>
      <w:pPr>
        <w:ind w:left="3328" w:hanging="360"/>
      </w:pPr>
      <w:rPr>
        <w:rFonts w:ascii="Wingdings" w:hAnsi="Wingdings" w:hint="default"/>
      </w:rPr>
    </w:lvl>
    <w:lvl w:ilvl="6" w:tplc="0C090001" w:tentative="1">
      <w:start w:val="1"/>
      <w:numFmt w:val="bullet"/>
      <w:lvlText w:val=""/>
      <w:lvlJc w:val="left"/>
      <w:pPr>
        <w:ind w:left="4048" w:hanging="360"/>
      </w:pPr>
      <w:rPr>
        <w:rFonts w:ascii="Symbol" w:hAnsi="Symbol" w:hint="default"/>
      </w:rPr>
    </w:lvl>
    <w:lvl w:ilvl="7" w:tplc="0C090003" w:tentative="1">
      <w:start w:val="1"/>
      <w:numFmt w:val="bullet"/>
      <w:lvlText w:val="o"/>
      <w:lvlJc w:val="left"/>
      <w:pPr>
        <w:ind w:left="4768" w:hanging="360"/>
      </w:pPr>
      <w:rPr>
        <w:rFonts w:ascii="Courier New" w:hAnsi="Courier New" w:cs="Courier New" w:hint="default"/>
      </w:rPr>
    </w:lvl>
    <w:lvl w:ilvl="8" w:tplc="0C090005" w:tentative="1">
      <w:start w:val="1"/>
      <w:numFmt w:val="bullet"/>
      <w:lvlText w:val=""/>
      <w:lvlJc w:val="left"/>
      <w:pPr>
        <w:ind w:left="5488" w:hanging="360"/>
      </w:pPr>
      <w:rPr>
        <w:rFonts w:ascii="Wingdings" w:hAnsi="Wingdings" w:hint="default"/>
      </w:rPr>
    </w:lvl>
  </w:abstractNum>
  <w:num w:numId="1" w16cid:durableId="1163400011">
    <w:abstractNumId w:val="1"/>
  </w:num>
  <w:num w:numId="2" w16cid:durableId="1832983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A1F"/>
    <w:rsid w:val="001A48EF"/>
    <w:rsid w:val="002125EC"/>
    <w:rsid w:val="002E1FF0"/>
    <w:rsid w:val="00300642"/>
    <w:rsid w:val="00350EF6"/>
    <w:rsid w:val="00567A1F"/>
    <w:rsid w:val="00652138"/>
    <w:rsid w:val="00652AA1"/>
    <w:rsid w:val="00931E3D"/>
    <w:rsid w:val="00AC3EAB"/>
    <w:rsid w:val="00B67898"/>
    <w:rsid w:val="00BA0EC8"/>
    <w:rsid w:val="00D33DC6"/>
    <w:rsid w:val="00D65AE6"/>
    <w:rsid w:val="00DF48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50079"/>
  <w15:docId w15:val="{BD45AE76-0F6C-4BFC-8023-9443860EE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rsid w:val="00D33DC6"/>
    <w:rPr>
      <w:color w:val="0000FF"/>
      <w:u w:val="single"/>
    </w:rPr>
  </w:style>
  <w:style w:type="character" w:customStyle="1" w:styleId="UnresolvedMention1">
    <w:name w:val="Unresolved Mention1"/>
    <w:basedOn w:val="DefaultParagraphFont"/>
    <w:uiPriority w:val="99"/>
    <w:semiHidden/>
    <w:unhideWhenUsed/>
    <w:rsid w:val="00BA0EC8"/>
    <w:rPr>
      <w:color w:val="605E5C"/>
      <w:shd w:val="clear" w:color="auto" w:fill="E1DFDD"/>
    </w:rPr>
  </w:style>
  <w:style w:type="paragraph" w:styleId="NormalWeb">
    <w:name w:val="Normal (Web)"/>
    <w:basedOn w:val="Normal"/>
    <w:uiPriority w:val="99"/>
    <w:semiHidden/>
    <w:unhideWhenUsed/>
    <w:rsid w:val="00652138"/>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DF481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F481B"/>
    <w:pPr>
      <w:ind w:left="720"/>
      <w:contextualSpacing/>
    </w:pPr>
    <w:rPr>
      <w:rFonts w:ascii="Times New Roman" w:eastAsiaTheme="minorHAnsi" w:hAnsi="Times New Roman"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61981">
      <w:bodyDiv w:val="1"/>
      <w:marLeft w:val="0"/>
      <w:marRight w:val="0"/>
      <w:marTop w:val="0"/>
      <w:marBottom w:val="0"/>
      <w:divBdr>
        <w:top w:val="none" w:sz="0" w:space="0" w:color="auto"/>
        <w:left w:val="none" w:sz="0" w:space="0" w:color="auto"/>
        <w:bottom w:val="none" w:sz="0" w:space="0" w:color="auto"/>
        <w:right w:val="none" w:sz="0" w:space="0" w:color="auto"/>
      </w:divBdr>
    </w:div>
    <w:div w:id="1993479560">
      <w:bodyDiv w:val="1"/>
      <w:marLeft w:val="0"/>
      <w:marRight w:val="0"/>
      <w:marTop w:val="0"/>
      <w:marBottom w:val="0"/>
      <w:divBdr>
        <w:top w:val="none" w:sz="0" w:space="0" w:color="auto"/>
        <w:left w:val="none" w:sz="0" w:space="0" w:color="auto"/>
        <w:bottom w:val="none" w:sz="0" w:space="0" w:color="auto"/>
        <w:right w:val="none" w:sz="0" w:space="0" w:color="auto"/>
      </w:divBdr>
      <w:divsChild>
        <w:div w:id="577907017">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Daly</dc:creator>
  <cp:lastModifiedBy>Kirsten Daly</cp:lastModifiedBy>
  <cp:revision>2</cp:revision>
  <dcterms:created xsi:type="dcterms:W3CDTF">2024-03-25T02:21:00Z</dcterms:created>
  <dcterms:modified xsi:type="dcterms:W3CDTF">2024-03-25T02:21:00Z</dcterms:modified>
</cp:coreProperties>
</file>